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5807" w14:textId="6A68CE21"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51B8CABD" w14:textId="5342E0FC"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 деятельности и повышении квалификации</w:t>
      </w:r>
    </w:p>
    <w:p w14:paraId="1079AC8A" w14:textId="4DEE9C44" w:rsidR="00257113" w:rsidRPr="0046793E" w:rsidRDefault="00B94F15" w:rsidP="00257113">
      <w:pPr>
        <w:spacing w:after="0" w:line="240" w:lineRule="auto"/>
        <w:ind w:firstLine="709"/>
        <w:jc w:val="center"/>
        <w:rPr>
          <w:rFonts w:ascii="Times New Roman" w:hAnsi="Times New Roman" w:cs="Times New Roman"/>
          <w:b/>
          <w:color w:val="FF0000"/>
          <w:sz w:val="24"/>
          <w:szCs w:val="24"/>
        </w:rPr>
      </w:pPr>
      <w:r>
        <w:rPr>
          <w:rFonts w:ascii="Times New Roman" w:hAnsi="Times New Roman" w:cs="Times New Roman"/>
          <w:b/>
          <w:color w:val="FF0000"/>
          <w:sz w:val="24"/>
          <w:szCs w:val="24"/>
          <w:lang w:val="kk-KZ"/>
        </w:rPr>
        <w:t>старший преподаватель Авдарсоль Сайлаугуль</w:t>
      </w:r>
      <w:r w:rsidR="0046793E" w:rsidRPr="0046793E">
        <w:rPr>
          <w:rFonts w:ascii="Times New Roman" w:hAnsi="Times New Roman" w:cs="Times New Roman"/>
          <w:b/>
          <w:color w:val="FF0000"/>
          <w:sz w:val="24"/>
          <w:szCs w:val="24"/>
        </w:rPr>
        <w:t>.</w:t>
      </w:r>
    </w:p>
    <w:p w14:paraId="5871C4C1" w14:textId="77777777" w:rsidR="00257113" w:rsidRDefault="00257113" w:rsidP="00257113">
      <w:pPr>
        <w:spacing w:after="0" w:line="240" w:lineRule="auto"/>
        <w:ind w:firstLine="709"/>
        <w:jc w:val="center"/>
        <w:rPr>
          <w:rFonts w:ascii="Times New Roman" w:hAnsi="Times New Roman" w:cs="Times New Roman"/>
          <w:b/>
          <w:sz w:val="24"/>
          <w:szCs w:val="24"/>
        </w:rPr>
      </w:pPr>
    </w:p>
    <w:p w14:paraId="2DA29835" w14:textId="1C54F3AC" w:rsidR="00F461B6" w:rsidRPr="00401769" w:rsidRDefault="00F461B6" w:rsidP="00B94F15">
      <w:pPr>
        <w:spacing w:after="0" w:line="240" w:lineRule="auto"/>
        <w:ind w:firstLine="709"/>
        <w:rPr>
          <w:rFonts w:ascii="Times New Roman" w:eastAsia="Times New Roman" w:hAnsi="Times New Roman" w:cs="Times New Roman"/>
          <w:bCs/>
          <w:sz w:val="24"/>
          <w:szCs w:val="24"/>
        </w:rPr>
      </w:pPr>
      <w:r w:rsidRPr="00401769">
        <w:rPr>
          <w:rFonts w:ascii="Times New Roman" w:eastAsia="Times New Roman" w:hAnsi="Times New Roman" w:cs="Times New Roman"/>
          <w:bCs/>
          <w:sz w:val="24"/>
          <w:szCs w:val="24"/>
        </w:rPr>
        <w:t xml:space="preserve">В течение 2020 года </w:t>
      </w:r>
      <w:r w:rsidR="00B94F15">
        <w:rPr>
          <w:rFonts w:ascii="Times New Roman" w:hAnsi="Times New Roman" w:cs="Times New Roman"/>
          <w:b/>
          <w:color w:val="FF0000"/>
          <w:sz w:val="24"/>
          <w:szCs w:val="24"/>
          <w:lang w:val="kk-KZ"/>
        </w:rPr>
        <w:t xml:space="preserve">Авдарсоль Сайлаугуль </w:t>
      </w:r>
      <w:r w:rsidRPr="00401769">
        <w:rPr>
          <w:rFonts w:ascii="Times New Roman" w:eastAsia="Times New Roman" w:hAnsi="Times New Roman" w:cs="Times New Roman"/>
          <w:bCs/>
          <w:sz w:val="24"/>
          <w:szCs w:val="24"/>
        </w:rPr>
        <w:t>принимал 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251F6988" w14:textId="77777777" w:rsidR="009C4C92" w:rsidRPr="009C4C92" w:rsidRDefault="009C4C92" w:rsidP="002B74CA">
      <w:pPr>
        <w:spacing w:line="240" w:lineRule="auto"/>
        <w:ind w:firstLine="709"/>
        <w:jc w:val="center"/>
        <w:rPr>
          <w:rFonts w:ascii="Times New Roman" w:hAnsi="Times New Roman"/>
          <w:b/>
          <w:sz w:val="16"/>
          <w:szCs w:val="16"/>
        </w:rPr>
      </w:pPr>
    </w:p>
    <w:p w14:paraId="702EEEC1" w14:textId="1123CA95"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10"/>
        <w:gridCol w:w="3359"/>
        <w:gridCol w:w="3054"/>
        <w:gridCol w:w="3188"/>
      </w:tblGrid>
      <w:tr w:rsidR="00F80AC0" w:rsidRPr="00060A8D" w14:paraId="7F5E7010" w14:textId="77777777" w:rsidTr="00381AD8">
        <w:trPr>
          <w:trHeight w:val="470"/>
        </w:trPr>
        <w:tc>
          <w:tcPr>
            <w:tcW w:w="150" w:type="pct"/>
          </w:tcPr>
          <w:p w14:paraId="1066D122"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706" w:type="pct"/>
          </w:tcPr>
          <w:p w14:paraId="5371C33E" w14:textId="2E456BE0"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1100" w:type="pct"/>
          </w:tcPr>
          <w:p w14:paraId="4E5BFCB6"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1000" w:type="pct"/>
          </w:tcPr>
          <w:p w14:paraId="39FAAE2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1044" w:type="pct"/>
          </w:tcPr>
          <w:p w14:paraId="60F703EC"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CD2A98" w14:paraId="20D5CECD" w14:textId="77777777" w:rsidTr="00381AD8">
        <w:tc>
          <w:tcPr>
            <w:tcW w:w="150" w:type="pct"/>
          </w:tcPr>
          <w:p w14:paraId="64FE1543" w14:textId="2FD522DA" w:rsidR="00F80AC0" w:rsidRPr="00367F2F" w:rsidRDefault="00F80AC0" w:rsidP="00381AD8">
            <w:pPr>
              <w:pStyle w:val="aa"/>
              <w:widowControl w:val="0"/>
              <w:tabs>
                <w:tab w:val="left" w:pos="360"/>
              </w:tabs>
              <w:autoSpaceDE w:val="0"/>
              <w:autoSpaceDN w:val="0"/>
              <w:adjustRightInd w:val="0"/>
              <w:ind w:left="0"/>
              <w:contextualSpacing w:val="0"/>
              <w:rPr>
                <w:rFonts w:ascii="Times New Roman" w:hAnsi="Times New Roman"/>
                <w:sz w:val="24"/>
              </w:rPr>
            </w:pPr>
          </w:p>
        </w:tc>
        <w:tc>
          <w:tcPr>
            <w:tcW w:w="1706" w:type="pct"/>
          </w:tcPr>
          <w:p w14:paraId="0282AA7F" w14:textId="59480860" w:rsidR="00F80AC0" w:rsidRPr="00381AD8" w:rsidRDefault="00381AD8" w:rsidP="00381AD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00" w:type="pct"/>
          </w:tcPr>
          <w:p w14:paraId="69D386FA" w14:textId="3B762949" w:rsidR="00F80AC0" w:rsidRPr="00381AD8" w:rsidRDefault="00381AD8" w:rsidP="00381AD8">
            <w:pPr>
              <w:widowControl w:val="0"/>
              <w:autoSpaceDE w:val="0"/>
              <w:autoSpaceDN w:val="0"/>
              <w:adjustRightInd w:val="0"/>
              <w:snapToGri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000" w:type="pct"/>
          </w:tcPr>
          <w:p w14:paraId="3223E17B" w14:textId="3F1AAA44" w:rsidR="00F80AC0" w:rsidRPr="00381AD8" w:rsidRDefault="00381AD8" w:rsidP="00381AD8">
            <w:pPr>
              <w:widowControl w:val="0"/>
              <w:autoSpaceDE w:val="0"/>
              <w:autoSpaceDN w:val="0"/>
              <w:adjustRightInd w:val="0"/>
              <w:snapToGri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044" w:type="pct"/>
          </w:tcPr>
          <w:p w14:paraId="52A50C4D" w14:textId="7D02B6E2" w:rsidR="00F80AC0" w:rsidRPr="00381AD8" w:rsidRDefault="00381AD8" w:rsidP="00381AD8">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bl>
    <w:p w14:paraId="6BC129D6" w14:textId="08497BCA" w:rsidR="000F7B82" w:rsidRPr="009C4C92" w:rsidRDefault="000F7B82" w:rsidP="002B74CA">
      <w:pPr>
        <w:spacing w:line="240" w:lineRule="auto"/>
        <w:ind w:firstLine="709"/>
        <w:jc w:val="center"/>
        <w:rPr>
          <w:rFonts w:ascii="Times New Roman" w:hAnsi="Times New Roman"/>
          <w:b/>
          <w:sz w:val="16"/>
          <w:szCs w:val="16"/>
        </w:rPr>
      </w:pPr>
    </w:p>
    <w:p w14:paraId="34D6FE82" w14:textId="42A41558" w:rsidR="002B74CA" w:rsidRDefault="00F80AC0"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0" w:type="auto"/>
        <w:tblLook w:val="04A0" w:firstRow="1" w:lastRow="0" w:firstColumn="1" w:lastColumn="0" w:noHBand="0" w:noVBand="1"/>
      </w:tblPr>
      <w:tblGrid>
        <w:gridCol w:w="544"/>
        <w:gridCol w:w="3493"/>
        <w:gridCol w:w="5881"/>
        <w:gridCol w:w="850"/>
        <w:gridCol w:w="2127"/>
        <w:gridCol w:w="2374"/>
      </w:tblGrid>
      <w:tr w:rsidR="00F531E1" w:rsidRPr="00F531E1" w14:paraId="5159861F" w14:textId="77777777" w:rsidTr="009C4C92">
        <w:tc>
          <w:tcPr>
            <w:tcW w:w="544" w:type="dxa"/>
          </w:tcPr>
          <w:p w14:paraId="10AFBFB3"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4159EA8D"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881" w:type="dxa"/>
          </w:tcPr>
          <w:p w14:paraId="318809BA"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850" w:type="dxa"/>
          </w:tcPr>
          <w:p w14:paraId="4AE9EAA1"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2127" w:type="dxa"/>
          </w:tcPr>
          <w:p w14:paraId="0ADAF5F6"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2374" w:type="dxa"/>
          </w:tcPr>
          <w:p w14:paraId="0D1A9F2F"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F531E1" w:rsidRPr="00E340FB" w14:paraId="740C8438" w14:textId="77777777" w:rsidTr="009C4C92">
        <w:tc>
          <w:tcPr>
            <w:tcW w:w="544" w:type="dxa"/>
          </w:tcPr>
          <w:p w14:paraId="727B2801" w14:textId="181B5E9A" w:rsidR="00F531E1" w:rsidRPr="008A2E9A" w:rsidRDefault="008A2E9A" w:rsidP="00401769">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93" w:type="dxa"/>
          </w:tcPr>
          <w:p w14:paraId="79BA98E8" w14:textId="131EBD4F" w:rsidR="00F531E1" w:rsidRPr="00E340FB" w:rsidRDefault="00381AD8" w:rsidP="00401769">
            <w:pPr>
              <w:jc w:val="both"/>
              <w:rPr>
                <w:rFonts w:ascii="Times New Roman" w:hAnsi="Times New Roman" w:cs="Times New Roman"/>
                <w:sz w:val="24"/>
                <w:szCs w:val="24"/>
              </w:rPr>
            </w:pPr>
            <w:r w:rsidRPr="005848FF">
              <w:rPr>
                <w:rFonts w:ascii="Times New Roman" w:eastAsia="Times New Roman" w:hAnsi="Times New Roman" w:cs="Times New Roman"/>
                <w:sz w:val="24"/>
                <w:szCs w:val="24"/>
                <w:lang w:val="kk-KZ"/>
              </w:rPr>
              <w:t>Критериалды тәсіл негізінде оқушылардың функционалдық сауаттылығын бағалау жүйесін қолдану әдістемесі</w:t>
            </w:r>
          </w:p>
        </w:tc>
        <w:tc>
          <w:tcPr>
            <w:tcW w:w="5881" w:type="dxa"/>
          </w:tcPr>
          <w:p w14:paraId="068907E0" w14:textId="66587FB2" w:rsidR="00F531E1" w:rsidRPr="00E340FB" w:rsidRDefault="00381AD8" w:rsidP="00401769">
            <w:pPr>
              <w:jc w:val="both"/>
              <w:rPr>
                <w:rFonts w:ascii="Times New Roman" w:hAnsi="Times New Roman" w:cs="Times New Roman"/>
                <w:sz w:val="24"/>
                <w:szCs w:val="24"/>
              </w:rPr>
            </w:pPr>
            <w:r w:rsidRPr="005848FF">
              <w:rPr>
                <w:rFonts w:ascii="Times New Roman" w:eastAsia="Times New Roman" w:hAnsi="Times New Roman" w:cs="Times New Roman"/>
                <w:sz w:val="24"/>
                <w:szCs w:val="24"/>
              </w:rPr>
              <w:t>«І Международное книжное издание стран Содружества Независимых Государств «ЛУЧШИЙ МОЛОДОЙ УЧЕНЫЙ - 2020». г.Нур-Султан, Казахстан 2020г. 17-22 стр.</w:t>
            </w:r>
          </w:p>
        </w:tc>
        <w:tc>
          <w:tcPr>
            <w:tcW w:w="850" w:type="dxa"/>
          </w:tcPr>
          <w:p w14:paraId="51FFDF23" w14:textId="3BCFE618" w:rsidR="00F531E1" w:rsidRPr="00381AD8" w:rsidRDefault="00381AD8" w:rsidP="00BF2C2E">
            <w:pPr>
              <w:jc w:val="center"/>
              <w:rPr>
                <w:rFonts w:ascii="Times New Roman" w:hAnsi="Times New Roman" w:cs="Times New Roman"/>
                <w:sz w:val="24"/>
                <w:szCs w:val="24"/>
                <w:lang w:val="kk-KZ"/>
              </w:rPr>
            </w:pPr>
            <w:r>
              <w:rPr>
                <w:rFonts w:ascii="Times New Roman" w:hAnsi="Times New Roman" w:cs="Times New Roman"/>
                <w:sz w:val="24"/>
                <w:szCs w:val="24"/>
                <w:lang w:val="kk-KZ"/>
              </w:rPr>
              <w:t>2020</w:t>
            </w:r>
          </w:p>
        </w:tc>
        <w:tc>
          <w:tcPr>
            <w:tcW w:w="2127" w:type="dxa"/>
          </w:tcPr>
          <w:p w14:paraId="6020157C" w14:textId="3EE63535" w:rsidR="00F531E1" w:rsidRPr="00381AD8" w:rsidRDefault="00381AD8" w:rsidP="00BF2C2E">
            <w:pPr>
              <w:jc w:val="center"/>
              <w:rPr>
                <w:rFonts w:ascii="Times New Roman" w:hAnsi="Times New Roman" w:cs="Times New Roman"/>
                <w:sz w:val="24"/>
                <w:szCs w:val="24"/>
                <w:lang w:val="kk-KZ"/>
              </w:rPr>
            </w:pPr>
            <w:r>
              <w:rPr>
                <w:rFonts w:ascii="Times New Roman" w:hAnsi="Times New Roman" w:cs="Times New Roman"/>
                <w:sz w:val="24"/>
                <w:szCs w:val="24"/>
                <w:lang w:val="kk-KZ"/>
              </w:rPr>
              <w:t>казахский</w:t>
            </w:r>
          </w:p>
        </w:tc>
        <w:tc>
          <w:tcPr>
            <w:tcW w:w="2374" w:type="dxa"/>
          </w:tcPr>
          <w:p w14:paraId="49E512BC" w14:textId="379BD615" w:rsidR="00F531E1" w:rsidRPr="00E340FB" w:rsidRDefault="00F531E1" w:rsidP="00BF2C2E">
            <w:pPr>
              <w:jc w:val="center"/>
              <w:rPr>
                <w:rFonts w:ascii="Times New Roman" w:hAnsi="Times New Roman" w:cs="Times New Roman"/>
                <w:sz w:val="24"/>
                <w:szCs w:val="24"/>
              </w:rPr>
            </w:pPr>
          </w:p>
        </w:tc>
      </w:tr>
      <w:tr w:rsidR="00F531E1" w:rsidRPr="00E340FB" w14:paraId="1C3549E5" w14:textId="77777777" w:rsidTr="009C4C92">
        <w:tc>
          <w:tcPr>
            <w:tcW w:w="544" w:type="dxa"/>
          </w:tcPr>
          <w:p w14:paraId="1F3954F4" w14:textId="6D08E747" w:rsidR="00F531E1" w:rsidRPr="008A2E9A" w:rsidRDefault="008A2E9A" w:rsidP="00E340FB">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93" w:type="dxa"/>
          </w:tcPr>
          <w:p w14:paraId="757CCAD0" w14:textId="058ECAB1" w:rsidR="00F531E1" w:rsidRPr="00E340FB" w:rsidRDefault="00381AD8" w:rsidP="00E340FB">
            <w:pPr>
              <w:jc w:val="both"/>
              <w:rPr>
                <w:rFonts w:ascii="Times New Roman" w:hAnsi="Times New Roman" w:cs="Times New Roman"/>
                <w:sz w:val="24"/>
                <w:szCs w:val="24"/>
              </w:rPr>
            </w:pPr>
            <w:r w:rsidRPr="000C5F51">
              <w:rPr>
                <w:rFonts w:ascii="Times New Roman" w:eastAsia="Times New Roman" w:hAnsi="Times New Roman" w:cs="Times New Roman"/>
                <w:sz w:val="24"/>
                <w:szCs w:val="24"/>
                <w:lang w:val="kk-KZ"/>
              </w:rPr>
              <w:t>Қашықтықтан оқыту барысында қалыптастырушы бағалауды ұйымдастыру мәселелері</w:t>
            </w:r>
          </w:p>
        </w:tc>
        <w:tc>
          <w:tcPr>
            <w:tcW w:w="5881" w:type="dxa"/>
          </w:tcPr>
          <w:p w14:paraId="4F7D73EA" w14:textId="1D427D36" w:rsidR="00F531E1" w:rsidRPr="00401769" w:rsidRDefault="00381AD8" w:rsidP="00E340FB">
            <w:pPr>
              <w:jc w:val="both"/>
              <w:rPr>
                <w:rFonts w:ascii="Times New Roman" w:eastAsia="Times New Roman" w:hAnsi="Times New Roman" w:cs="Times New Roman"/>
                <w:bCs/>
                <w:sz w:val="24"/>
                <w:szCs w:val="24"/>
              </w:rPr>
            </w:pPr>
            <w:r w:rsidRPr="000C5F51">
              <w:rPr>
                <w:rFonts w:ascii="Times New Roman" w:eastAsia="Times New Roman" w:hAnsi="Times New Roman" w:cs="Times New Roman"/>
                <w:lang w:val="kk-KZ"/>
              </w:rPr>
              <w:t>// Математикалық модельдеу мен ақпараттық технологиялар білімде және ғылымда: профессор Е.Ы. Бидайбековтың 75-жылдығына және мектеп информатикасының 35-жылдығына арналған IХ Халықаралық ғылыми-әдістемелік конференция материалдары. – Алматы: Абай атындағы ҚазҰПУ, «Ұлағат» баспасы, 2020. Б.560-565 б.</w:t>
            </w:r>
          </w:p>
        </w:tc>
        <w:tc>
          <w:tcPr>
            <w:tcW w:w="850" w:type="dxa"/>
          </w:tcPr>
          <w:p w14:paraId="1AD4B6A5" w14:textId="4442B920" w:rsidR="00F531E1" w:rsidRPr="00381AD8" w:rsidRDefault="00381AD8" w:rsidP="00BF2C2E">
            <w:pPr>
              <w:jc w:val="center"/>
              <w:rPr>
                <w:rFonts w:ascii="Times New Roman" w:hAnsi="Times New Roman" w:cs="Times New Roman"/>
                <w:sz w:val="24"/>
                <w:szCs w:val="24"/>
                <w:lang w:val="kk-KZ"/>
              </w:rPr>
            </w:pPr>
            <w:r>
              <w:rPr>
                <w:rFonts w:ascii="Times New Roman" w:hAnsi="Times New Roman" w:cs="Times New Roman"/>
                <w:sz w:val="24"/>
                <w:szCs w:val="24"/>
                <w:lang w:val="kk-KZ"/>
              </w:rPr>
              <w:t>2020</w:t>
            </w:r>
          </w:p>
        </w:tc>
        <w:tc>
          <w:tcPr>
            <w:tcW w:w="2127" w:type="dxa"/>
          </w:tcPr>
          <w:p w14:paraId="6D6F9B39" w14:textId="5982F1A6" w:rsidR="00F531E1" w:rsidRPr="00E340FB" w:rsidRDefault="00381AD8" w:rsidP="00BF2C2E">
            <w:pPr>
              <w:jc w:val="center"/>
              <w:rPr>
                <w:rFonts w:ascii="Times New Roman" w:hAnsi="Times New Roman" w:cs="Times New Roman"/>
                <w:sz w:val="24"/>
                <w:szCs w:val="24"/>
              </w:rPr>
            </w:pPr>
            <w:r>
              <w:rPr>
                <w:rFonts w:ascii="Times New Roman" w:hAnsi="Times New Roman" w:cs="Times New Roman"/>
                <w:sz w:val="24"/>
                <w:szCs w:val="24"/>
                <w:lang w:val="kk-KZ"/>
              </w:rPr>
              <w:t>казахский</w:t>
            </w:r>
          </w:p>
        </w:tc>
        <w:tc>
          <w:tcPr>
            <w:tcW w:w="2374" w:type="dxa"/>
          </w:tcPr>
          <w:p w14:paraId="6DA2DE41" w14:textId="31D5739C" w:rsidR="00F531E1" w:rsidRPr="00E340FB" w:rsidRDefault="00F531E1" w:rsidP="00BF2C2E">
            <w:pPr>
              <w:jc w:val="center"/>
              <w:rPr>
                <w:rFonts w:ascii="Times New Roman" w:hAnsi="Times New Roman" w:cs="Times New Roman"/>
                <w:sz w:val="24"/>
                <w:szCs w:val="24"/>
              </w:rPr>
            </w:pPr>
          </w:p>
        </w:tc>
      </w:tr>
      <w:tr w:rsidR="00F531E1" w:rsidRPr="00381AD8" w14:paraId="0D83E551" w14:textId="77777777" w:rsidTr="009C4C92">
        <w:tc>
          <w:tcPr>
            <w:tcW w:w="544" w:type="dxa"/>
          </w:tcPr>
          <w:p w14:paraId="4360876B" w14:textId="099D7004" w:rsidR="00F531E1" w:rsidRPr="008A2E9A" w:rsidRDefault="008A2E9A" w:rsidP="00E340FB">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3493" w:type="dxa"/>
          </w:tcPr>
          <w:p w14:paraId="6937FAAC" w14:textId="3991C7D3" w:rsidR="00F531E1" w:rsidRPr="00381AD8" w:rsidRDefault="00381AD8" w:rsidP="00E340FB">
            <w:pPr>
              <w:jc w:val="both"/>
              <w:rPr>
                <w:rFonts w:ascii="Times New Roman" w:hAnsi="Times New Roman" w:cs="Times New Roman"/>
                <w:sz w:val="24"/>
                <w:szCs w:val="24"/>
                <w:lang w:val="en-US"/>
              </w:rPr>
            </w:pPr>
            <w:r w:rsidRPr="003039DB">
              <w:rPr>
                <w:rFonts w:ascii="Times New Roman" w:hAnsi="Times New Roman"/>
                <w:sz w:val="24"/>
                <w:szCs w:val="24"/>
                <w:shd w:val="clear" w:color="auto" w:fill="FFFFFF"/>
                <w:lang w:val="kk-KZ"/>
              </w:rPr>
              <w:t>Criteria-based assessment as the Way of Forming Students' Functional Literacy in Computer Science.</w:t>
            </w:r>
          </w:p>
        </w:tc>
        <w:tc>
          <w:tcPr>
            <w:tcW w:w="5881" w:type="dxa"/>
          </w:tcPr>
          <w:p w14:paraId="6FAFD53A" w14:textId="77777777" w:rsidR="00381AD8" w:rsidRDefault="00381AD8" w:rsidP="00381AD8">
            <w:pPr>
              <w:rPr>
                <w:rFonts w:ascii="Times New Roman" w:hAnsi="Times New Roman"/>
                <w:sz w:val="24"/>
                <w:szCs w:val="24"/>
                <w:shd w:val="clear" w:color="auto" w:fill="FFFFFF"/>
                <w:lang w:val="kk-KZ"/>
              </w:rPr>
            </w:pPr>
            <w:r w:rsidRPr="00263DC7">
              <w:rPr>
                <w:rFonts w:ascii="Times New Roman" w:hAnsi="Times New Roman"/>
                <w:sz w:val="24"/>
                <w:szCs w:val="24"/>
                <w:shd w:val="clear" w:color="auto" w:fill="FFFFFF"/>
                <w:lang w:val="kk-KZ"/>
              </w:rPr>
              <w:t>Periodico Tche Quimica</w:t>
            </w:r>
            <w:r>
              <w:rPr>
                <w:rFonts w:ascii="Times New Roman" w:hAnsi="Times New Roman"/>
                <w:sz w:val="24"/>
                <w:szCs w:val="24"/>
                <w:shd w:val="clear" w:color="auto" w:fill="FFFFFF"/>
                <w:lang w:val="en-US"/>
              </w:rPr>
              <w:t xml:space="preserve">.- </w:t>
            </w:r>
            <w:r w:rsidRPr="00263DC7">
              <w:rPr>
                <w:rFonts w:ascii="Times New Roman" w:hAnsi="Times New Roman"/>
                <w:sz w:val="24"/>
                <w:szCs w:val="24"/>
                <w:shd w:val="clear" w:color="auto" w:fill="FFFFFF"/>
                <w:lang w:val="kk-KZ"/>
              </w:rPr>
              <w:t>2020</w:t>
            </w:r>
            <w:r w:rsidRPr="0099539F">
              <w:rPr>
                <w:rFonts w:ascii="Times New Roman" w:hAnsi="Times New Roman"/>
                <w:sz w:val="24"/>
                <w:szCs w:val="24"/>
                <w:shd w:val="clear" w:color="auto" w:fill="FFFFFF"/>
                <w:lang w:val="en-US"/>
              </w:rPr>
              <w:t xml:space="preserve">. </w:t>
            </w:r>
            <w:r>
              <w:rPr>
                <w:rFonts w:ascii="Times New Roman" w:hAnsi="Times New Roman"/>
                <w:sz w:val="24"/>
                <w:szCs w:val="24"/>
                <w:lang w:val="kk-KZ"/>
              </w:rPr>
              <w:t xml:space="preserve">– </w:t>
            </w:r>
            <w:r w:rsidRPr="00CC3B83">
              <w:rPr>
                <w:rFonts w:ascii="Times New Roman" w:hAnsi="Times New Roman"/>
                <w:sz w:val="24"/>
                <w:szCs w:val="24"/>
                <w:lang w:val="kk-KZ"/>
              </w:rPr>
              <w:t>V</w:t>
            </w:r>
            <w:r>
              <w:rPr>
                <w:rFonts w:ascii="Times New Roman" w:hAnsi="Times New Roman"/>
                <w:sz w:val="24"/>
                <w:szCs w:val="24"/>
                <w:lang w:val="kk-KZ"/>
              </w:rPr>
              <w:t xml:space="preserve">. </w:t>
            </w:r>
            <w:r>
              <w:rPr>
                <w:rFonts w:ascii="Times New Roman" w:hAnsi="Times New Roman"/>
                <w:sz w:val="24"/>
                <w:szCs w:val="24"/>
                <w:lang w:val="en-US"/>
              </w:rPr>
              <w:t>17</w:t>
            </w:r>
            <w:r>
              <w:rPr>
                <w:rFonts w:ascii="Times New Roman" w:hAnsi="Times New Roman"/>
                <w:sz w:val="24"/>
                <w:szCs w:val="24"/>
                <w:lang w:val="kk-KZ"/>
              </w:rPr>
              <w:t>.</w:t>
            </w:r>
            <w:r w:rsidRPr="00CC3B83">
              <w:rPr>
                <w:rFonts w:ascii="Times New Roman" w:hAnsi="Times New Roman"/>
                <w:sz w:val="24"/>
                <w:szCs w:val="24"/>
                <w:lang w:val="kk-KZ"/>
              </w:rPr>
              <w:t xml:space="preserve"> </w:t>
            </w:r>
            <w:r>
              <w:rPr>
                <w:rFonts w:ascii="Times New Roman" w:hAnsi="Times New Roman"/>
                <w:sz w:val="24"/>
                <w:szCs w:val="24"/>
                <w:lang w:val="en-US"/>
              </w:rPr>
              <w:t>Iss</w:t>
            </w:r>
            <w:r w:rsidRPr="00CC3B83">
              <w:rPr>
                <w:rFonts w:ascii="Times New Roman" w:hAnsi="Times New Roman"/>
                <w:sz w:val="24"/>
                <w:szCs w:val="24"/>
                <w:lang w:val="kk-KZ"/>
              </w:rPr>
              <w:t>. 3</w:t>
            </w:r>
            <w:r>
              <w:rPr>
                <w:rFonts w:ascii="Times New Roman" w:hAnsi="Times New Roman"/>
                <w:sz w:val="24"/>
                <w:szCs w:val="24"/>
                <w:lang w:val="en-US"/>
              </w:rPr>
              <w:t>5</w:t>
            </w:r>
            <w:r w:rsidRPr="0099539F">
              <w:rPr>
                <w:rFonts w:ascii="Times New Roman" w:hAnsi="Times New Roman"/>
                <w:sz w:val="24"/>
                <w:szCs w:val="24"/>
                <w:lang w:val="en-US"/>
              </w:rPr>
              <w:t xml:space="preserve">. </w:t>
            </w:r>
            <w:r>
              <w:rPr>
                <w:rFonts w:ascii="Times New Roman" w:hAnsi="Times New Roman"/>
                <w:sz w:val="24"/>
                <w:szCs w:val="24"/>
                <w:lang w:val="en-US"/>
              </w:rPr>
              <w:t>-</w:t>
            </w:r>
            <w:r w:rsidRPr="00CC3B83">
              <w:rPr>
                <w:rFonts w:ascii="Times New Roman" w:hAnsi="Times New Roman"/>
                <w:sz w:val="24"/>
                <w:szCs w:val="24"/>
                <w:lang w:val="kk-KZ"/>
              </w:rPr>
              <w:t xml:space="preserve">P. </w:t>
            </w:r>
            <w:r>
              <w:rPr>
                <w:rFonts w:ascii="Times New Roman" w:hAnsi="Times New Roman"/>
                <w:sz w:val="24"/>
                <w:szCs w:val="24"/>
                <w:lang w:val="en-US"/>
              </w:rPr>
              <w:t>4</w:t>
            </w:r>
            <w:r w:rsidRPr="00CC3B83">
              <w:rPr>
                <w:rFonts w:ascii="Times New Roman" w:hAnsi="Times New Roman"/>
                <w:sz w:val="24"/>
                <w:szCs w:val="24"/>
                <w:lang w:val="kk-KZ"/>
              </w:rPr>
              <w:t>1-</w:t>
            </w:r>
            <w:r>
              <w:rPr>
                <w:rFonts w:ascii="Times New Roman" w:hAnsi="Times New Roman"/>
                <w:sz w:val="24"/>
                <w:szCs w:val="24"/>
                <w:lang w:val="en-US"/>
              </w:rPr>
              <w:t>54</w:t>
            </w:r>
            <w:r w:rsidRPr="00263DC7">
              <w:rPr>
                <w:rFonts w:ascii="Times New Roman" w:hAnsi="Times New Roman"/>
                <w:sz w:val="24"/>
                <w:szCs w:val="24"/>
                <w:shd w:val="clear" w:color="auto" w:fill="FFFFFF"/>
                <w:lang w:val="kk-KZ"/>
              </w:rPr>
              <w:t>.</w:t>
            </w:r>
          </w:p>
          <w:p w14:paraId="0899859C" w14:textId="354ADEE8" w:rsidR="00F531E1" w:rsidRDefault="00381AD8" w:rsidP="009C4C92">
            <w:pPr>
              <w:rPr>
                <w:rFonts w:ascii="Times New Roman" w:hAnsi="Times New Roman"/>
                <w:sz w:val="24"/>
                <w:szCs w:val="24"/>
                <w:shd w:val="clear" w:color="auto" w:fill="FFFFFF"/>
                <w:lang w:val="kk-KZ"/>
              </w:rPr>
            </w:pPr>
            <w:r w:rsidRPr="00AD617E">
              <w:rPr>
                <w:rFonts w:ascii="Times New Roman" w:hAnsi="Times New Roman"/>
                <w:sz w:val="24"/>
                <w:szCs w:val="24"/>
                <w:shd w:val="clear" w:color="auto" w:fill="FFFFFF"/>
                <w:lang w:val="kk-KZ"/>
              </w:rPr>
              <w:t>ISSN - 1806-0374 (Impresso)</w:t>
            </w:r>
            <w:r w:rsidR="009C4C92">
              <w:rPr>
                <w:rFonts w:ascii="Times New Roman" w:hAnsi="Times New Roman"/>
                <w:sz w:val="24"/>
                <w:szCs w:val="24"/>
                <w:shd w:val="clear" w:color="auto" w:fill="FFFFFF"/>
                <w:lang w:val="kk-KZ"/>
              </w:rPr>
              <w:t xml:space="preserve">, </w:t>
            </w:r>
            <w:r w:rsidRPr="00AD617E">
              <w:rPr>
                <w:rFonts w:ascii="Times New Roman" w:hAnsi="Times New Roman"/>
                <w:sz w:val="24"/>
                <w:szCs w:val="24"/>
                <w:shd w:val="clear" w:color="auto" w:fill="FFFFFF"/>
                <w:lang w:val="kk-KZ"/>
              </w:rPr>
              <w:t>ISSN - 2179-0302 (Online)</w:t>
            </w:r>
          </w:p>
          <w:p w14:paraId="23987A6B" w14:textId="2C7F3C5C" w:rsidR="00381AD8" w:rsidRPr="00381AD8" w:rsidRDefault="00381AD8" w:rsidP="00381AD8">
            <w:pPr>
              <w:rPr>
                <w:rFonts w:ascii="Times New Roman" w:hAnsi="Times New Roman" w:cs="Times New Roman"/>
                <w:sz w:val="24"/>
                <w:szCs w:val="24"/>
                <w:lang w:val="en-US"/>
              </w:rPr>
            </w:pPr>
            <w:r w:rsidRPr="00337087">
              <w:rPr>
                <w:rFonts w:ascii="Times New Roman" w:hAnsi="Times New Roman"/>
                <w:sz w:val="24"/>
                <w:szCs w:val="24"/>
                <w:lang w:val="kk-KZ"/>
              </w:rPr>
              <w:t>0.689</w:t>
            </w:r>
            <w:r>
              <w:rPr>
                <w:rFonts w:ascii="Times New Roman" w:hAnsi="Times New Roman"/>
                <w:sz w:val="24"/>
                <w:szCs w:val="24"/>
                <w:lang w:val="kk-KZ"/>
              </w:rPr>
              <w:t xml:space="preserve"> (</w:t>
            </w:r>
            <w:r>
              <w:rPr>
                <w:rFonts w:ascii="Times New Roman" w:hAnsi="Times New Roman"/>
                <w:sz w:val="24"/>
                <w:szCs w:val="24"/>
                <w:lang w:val="en-US"/>
              </w:rPr>
              <w:t xml:space="preserve">72 </w:t>
            </w:r>
            <w:r>
              <w:rPr>
                <w:rFonts w:ascii="Times New Roman" w:hAnsi="Times New Roman"/>
                <w:sz w:val="24"/>
                <w:szCs w:val="24"/>
              </w:rPr>
              <w:t>процентиль</w:t>
            </w:r>
            <w:r>
              <w:rPr>
                <w:rFonts w:ascii="Times New Roman" w:hAnsi="Times New Roman"/>
                <w:sz w:val="24"/>
                <w:szCs w:val="24"/>
                <w:lang w:val="kk-KZ"/>
              </w:rPr>
              <w:t>)</w:t>
            </w:r>
          </w:p>
        </w:tc>
        <w:tc>
          <w:tcPr>
            <w:tcW w:w="850" w:type="dxa"/>
          </w:tcPr>
          <w:p w14:paraId="2B9D1DDC" w14:textId="42F8D51C" w:rsidR="00F531E1" w:rsidRPr="00381AD8" w:rsidRDefault="00381AD8" w:rsidP="00BF2C2E">
            <w:pPr>
              <w:jc w:val="center"/>
              <w:rPr>
                <w:rFonts w:ascii="Times New Roman" w:hAnsi="Times New Roman" w:cs="Times New Roman"/>
                <w:sz w:val="24"/>
                <w:szCs w:val="24"/>
                <w:lang w:val="kk-KZ"/>
              </w:rPr>
            </w:pPr>
            <w:r>
              <w:rPr>
                <w:rFonts w:ascii="Times New Roman" w:hAnsi="Times New Roman" w:cs="Times New Roman"/>
                <w:sz w:val="24"/>
                <w:szCs w:val="24"/>
                <w:lang w:val="kk-KZ"/>
              </w:rPr>
              <w:t>2020</w:t>
            </w:r>
          </w:p>
        </w:tc>
        <w:tc>
          <w:tcPr>
            <w:tcW w:w="2127" w:type="dxa"/>
          </w:tcPr>
          <w:p w14:paraId="458F433C" w14:textId="05E5253E" w:rsidR="00F531E1" w:rsidRPr="00381AD8" w:rsidRDefault="00381AD8" w:rsidP="00BF2C2E">
            <w:pPr>
              <w:jc w:val="center"/>
              <w:rPr>
                <w:rFonts w:ascii="Times New Roman" w:hAnsi="Times New Roman" w:cs="Times New Roman"/>
                <w:sz w:val="24"/>
                <w:szCs w:val="24"/>
                <w:lang w:val="kk-KZ"/>
              </w:rPr>
            </w:pPr>
            <w:r>
              <w:rPr>
                <w:rFonts w:ascii="Times New Roman" w:hAnsi="Times New Roman" w:cs="Times New Roman"/>
                <w:sz w:val="24"/>
                <w:szCs w:val="24"/>
                <w:lang w:val="kk-KZ"/>
              </w:rPr>
              <w:t>английский</w:t>
            </w:r>
          </w:p>
        </w:tc>
        <w:tc>
          <w:tcPr>
            <w:tcW w:w="2374" w:type="dxa"/>
          </w:tcPr>
          <w:p w14:paraId="2413251F" w14:textId="07EC5443" w:rsidR="00F531E1" w:rsidRPr="00381AD8" w:rsidRDefault="00381AD8" w:rsidP="00BF2C2E">
            <w:pPr>
              <w:jc w:val="center"/>
              <w:rPr>
                <w:rFonts w:ascii="Times New Roman" w:hAnsi="Times New Roman" w:cs="Times New Roman"/>
                <w:sz w:val="24"/>
                <w:szCs w:val="24"/>
                <w:lang w:val="en-US"/>
              </w:rPr>
            </w:pPr>
            <w:r w:rsidRPr="004841EE">
              <w:rPr>
                <w:rFonts w:ascii="Times New Roman" w:hAnsi="Times New Roman"/>
                <w:sz w:val="24"/>
                <w:szCs w:val="24"/>
                <w:shd w:val="clear" w:color="auto" w:fill="FFFFFF"/>
                <w:lang w:val="kk-KZ"/>
              </w:rPr>
              <w:t>Rakhimzhanov</w:t>
            </w:r>
            <w:r>
              <w:rPr>
                <w:rFonts w:ascii="Times New Roman" w:hAnsi="Times New Roman"/>
                <w:sz w:val="24"/>
                <w:szCs w:val="24"/>
                <w:shd w:val="clear" w:color="auto" w:fill="FFFFFF"/>
                <w:lang w:val="kk-KZ"/>
              </w:rPr>
              <w:t xml:space="preserve"> </w:t>
            </w:r>
            <w:r w:rsidRPr="004841EE">
              <w:rPr>
                <w:rFonts w:ascii="Times New Roman" w:hAnsi="Times New Roman"/>
                <w:sz w:val="24"/>
                <w:szCs w:val="24"/>
                <w:shd w:val="clear" w:color="auto" w:fill="FFFFFF"/>
                <w:lang w:val="kk-KZ"/>
              </w:rPr>
              <w:t>A</w:t>
            </w:r>
            <w:r>
              <w:rPr>
                <w:rFonts w:ascii="Times New Roman" w:hAnsi="Times New Roman"/>
                <w:sz w:val="24"/>
                <w:szCs w:val="24"/>
                <w:shd w:val="clear" w:color="auto" w:fill="FFFFFF"/>
                <w:lang w:val="kk-KZ"/>
              </w:rPr>
              <w:t>.</w:t>
            </w:r>
            <w:r>
              <w:rPr>
                <w:rFonts w:ascii="Times New Roman" w:hAnsi="Times New Roman"/>
                <w:sz w:val="24"/>
                <w:szCs w:val="24"/>
                <w:shd w:val="clear" w:color="auto" w:fill="FFFFFF"/>
                <w:lang w:val="en-US"/>
              </w:rPr>
              <w:t>L.</w:t>
            </w:r>
            <w:r w:rsidRPr="004841EE">
              <w:rPr>
                <w:rFonts w:ascii="Times New Roman" w:hAnsi="Times New Roman"/>
                <w:sz w:val="24"/>
                <w:szCs w:val="24"/>
                <w:shd w:val="clear" w:color="auto" w:fill="FFFFFF"/>
                <w:lang w:val="kk-KZ"/>
              </w:rPr>
              <w:t xml:space="preserve"> Bostanov B. B</w:t>
            </w:r>
            <w:r>
              <w:rPr>
                <w:rFonts w:ascii="Times New Roman" w:hAnsi="Times New Roman"/>
                <w:sz w:val="24"/>
                <w:szCs w:val="24"/>
                <w:shd w:val="clear" w:color="auto" w:fill="FFFFFF"/>
                <w:lang w:val="kk-KZ"/>
              </w:rPr>
              <w:t xml:space="preserve">. </w:t>
            </w:r>
            <w:r w:rsidRPr="004841EE">
              <w:rPr>
                <w:rFonts w:ascii="Times New Roman" w:hAnsi="Times New Roman"/>
                <w:sz w:val="24"/>
                <w:szCs w:val="24"/>
                <w:shd w:val="clear" w:color="auto" w:fill="FFFFFF"/>
                <w:lang w:val="kk-KZ"/>
              </w:rPr>
              <w:t>Sagimbaeva</w:t>
            </w:r>
            <w:r>
              <w:rPr>
                <w:rFonts w:ascii="Times New Roman" w:hAnsi="Times New Roman"/>
                <w:sz w:val="24"/>
                <w:szCs w:val="24"/>
                <w:shd w:val="clear" w:color="auto" w:fill="FFFFFF"/>
                <w:lang w:val="en-US"/>
              </w:rPr>
              <w:t xml:space="preserve"> </w:t>
            </w:r>
            <w:r w:rsidRPr="004841EE">
              <w:rPr>
                <w:rFonts w:ascii="Times New Roman" w:hAnsi="Times New Roman"/>
                <w:sz w:val="24"/>
                <w:szCs w:val="24"/>
                <w:shd w:val="clear" w:color="auto" w:fill="FFFFFF"/>
                <w:lang w:val="kk-KZ"/>
              </w:rPr>
              <w:t>A</w:t>
            </w:r>
            <w:r>
              <w:rPr>
                <w:rFonts w:ascii="Times New Roman" w:hAnsi="Times New Roman"/>
                <w:sz w:val="24"/>
                <w:szCs w:val="24"/>
                <w:shd w:val="clear" w:color="auto" w:fill="FFFFFF"/>
                <w:lang w:val="en-US"/>
              </w:rPr>
              <w:t>.</w:t>
            </w:r>
            <w:r w:rsidRPr="004841EE">
              <w:rPr>
                <w:rFonts w:ascii="Times New Roman" w:hAnsi="Times New Roman"/>
                <w:sz w:val="24"/>
                <w:szCs w:val="24"/>
                <w:shd w:val="clear" w:color="auto" w:fill="FFFFFF"/>
                <w:lang w:val="kk-KZ"/>
              </w:rPr>
              <w:t>Y. Khakimova</w:t>
            </w:r>
            <w:r>
              <w:rPr>
                <w:rFonts w:ascii="Times New Roman" w:hAnsi="Times New Roman"/>
                <w:sz w:val="24"/>
                <w:szCs w:val="24"/>
                <w:shd w:val="clear" w:color="auto" w:fill="FFFFFF"/>
                <w:lang w:val="en-US"/>
              </w:rPr>
              <w:t xml:space="preserve"> </w:t>
            </w:r>
            <w:r w:rsidRPr="004841EE">
              <w:rPr>
                <w:rFonts w:ascii="Times New Roman" w:hAnsi="Times New Roman"/>
                <w:sz w:val="24"/>
                <w:szCs w:val="24"/>
                <w:shd w:val="clear" w:color="auto" w:fill="FFFFFF"/>
                <w:lang w:val="kk-KZ"/>
              </w:rPr>
              <w:t>T</w:t>
            </w:r>
            <w:r>
              <w:rPr>
                <w:rFonts w:ascii="Times New Roman" w:hAnsi="Times New Roman"/>
                <w:sz w:val="24"/>
                <w:szCs w:val="24"/>
                <w:shd w:val="clear" w:color="auto" w:fill="FFFFFF"/>
                <w:lang w:val="kk-KZ"/>
              </w:rPr>
              <w:t>.</w:t>
            </w:r>
          </w:p>
        </w:tc>
      </w:tr>
      <w:tr w:rsidR="00381AD8" w:rsidRPr="00381AD8" w14:paraId="19500A81" w14:textId="77777777" w:rsidTr="009C4C92">
        <w:trPr>
          <w:trHeight w:val="56"/>
        </w:trPr>
        <w:tc>
          <w:tcPr>
            <w:tcW w:w="544" w:type="dxa"/>
          </w:tcPr>
          <w:p w14:paraId="1800F9BE" w14:textId="77DF03D2" w:rsidR="00381AD8" w:rsidRPr="008A2E9A" w:rsidRDefault="008A2E9A" w:rsidP="00381AD8">
            <w:pPr>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93" w:type="dxa"/>
          </w:tcPr>
          <w:p w14:paraId="7879B307" w14:textId="05E680B0" w:rsidR="00381AD8" w:rsidRPr="00381AD8" w:rsidRDefault="00381AD8" w:rsidP="00381AD8">
            <w:pPr>
              <w:jc w:val="both"/>
              <w:rPr>
                <w:rFonts w:ascii="Times New Roman" w:hAnsi="Times New Roman" w:cs="Times New Roman"/>
                <w:sz w:val="24"/>
                <w:szCs w:val="24"/>
                <w:lang w:val="en-US"/>
              </w:rPr>
            </w:pPr>
            <w:bookmarkStart w:id="0" w:name="_Hlk59381378"/>
            <w:r w:rsidRPr="00CC3B83">
              <w:rPr>
                <w:rFonts w:ascii="Times New Roman" w:hAnsi="Times New Roman"/>
                <w:sz w:val="24"/>
                <w:szCs w:val="24"/>
                <w:shd w:val="clear" w:color="auto" w:fill="FFFFFF"/>
                <w:lang w:val="kk-KZ"/>
              </w:rPr>
              <w:t>The model of a system for criteria-based assessing of students' functional</w:t>
            </w:r>
            <w:r>
              <w:rPr>
                <w:rFonts w:ascii="Times New Roman" w:hAnsi="Times New Roman"/>
                <w:sz w:val="24"/>
                <w:szCs w:val="24"/>
                <w:shd w:val="clear" w:color="auto" w:fill="FFFFFF"/>
                <w:lang w:val="kk-KZ"/>
              </w:rPr>
              <w:t xml:space="preserve"> </w:t>
            </w:r>
            <w:r w:rsidRPr="00CC3B83">
              <w:rPr>
                <w:rFonts w:ascii="Times New Roman" w:hAnsi="Times New Roman"/>
                <w:sz w:val="24"/>
                <w:szCs w:val="24"/>
                <w:shd w:val="clear" w:color="auto" w:fill="FFFFFF"/>
                <w:lang w:val="kk-KZ"/>
              </w:rPr>
              <w:t>literacy and its developmental impact</w:t>
            </w:r>
            <w:bookmarkEnd w:id="0"/>
          </w:p>
        </w:tc>
        <w:tc>
          <w:tcPr>
            <w:tcW w:w="5881" w:type="dxa"/>
          </w:tcPr>
          <w:p w14:paraId="6C5F6485" w14:textId="77777777" w:rsidR="00381AD8" w:rsidRPr="003E155D" w:rsidRDefault="00381AD8" w:rsidP="00381AD8">
            <w:pPr>
              <w:rPr>
                <w:rFonts w:ascii="Times New Roman" w:hAnsi="Times New Roman"/>
                <w:sz w:val="24"/>
                <w:szCs w:val="24"/>
                <w:lang w:val="en-US"/>
              </w:rPr>
            </w:pPr>
            <w:bookmarkStart w:id="1" w:name="_Hlk59381452"/>
            <w:r w:rsidRPr="003E155D">
              <w:rPr>
                <w:rFonts w:ascii="Times New Roman" w:hAnsi="Times New Roman"/>
                <w:sz w:val="24"/>
                <w:szCs w:val="24"/>
                <w:lang w:val="en-US"/>
              </w:rPr>
              <w:t>Journal of Intellectual Disability-Diagnosis and Treatment. – 2020.</w:t>
            </w:r>
            <w:r>
              <w:rPr>
                <w:rFonts w:ascii="Times New Roman" w:hAnsi="Times New Roman"/>
                <w:sz w:val="24"/>
                <w:szCs w:val="24"/>
                <w:lang w:val="en-US"/>
              </w:rPr>
              <w:t>-</w:t>
            </w:r>
            <w:r w:rsidRPr="003E155D">
              <w:rPr>
                <w:rFonts w:ascii="Times New Roman" w:hAnsi="Times New Roman"/>
                <w:sz w:val="24"/>
                <w:szCs w:val="24"/>
                <w:lang w:val="en-US"/>
              </w:rPr>
              <w:t xml:space="preserve"> V. 8. </w:t>
            </w:r>
            <w:r>
              <w:rPr>
                <w:rFonts w:ascii="Times New Roman" w:hAnsi="Times New Roman"/>
                <w:sz w:val="24"/>
                <w:szCs w:val="24"/>
                <w:lang w:val="en-US"/>
              </w:rPr>
              <w:t>- Iss</w:t>
            </w:r>
            <w:r w:rsidRPr="003E155D">
              <w:rPr>
                <w:rFonts w:ascii="Times New Roman" w:hAnsi="Times New Roman"/>
                <w:sz w:val="24"/>
                <w:szCs w:val="24"/>
                <w:lang w:val="en-US"/>
              </w:rPr>
              <w:t>. 3</w:t>
            </w:r>
            <w:r>
              <w:rPr>
                <w:rFonts w:ascii="Times New Roman" w:hAnsi="Times New Roman"/>
                <w:sz w:val="24"/>
                <w:szCs w:val="24"/>
                <w:lang w:val="en-US"/>
              </w:rPr>
              <w:t xml:space="preserve">. - </w:t>
            </w:r>
            <w:r w:rsidRPr="003E155D">
              <w:rPr>
                <w:rFonts w:ascii="Times New Roman" w:hAnsi="Times New Roman"/>
                <w:sz w:val="24"/>
                <w:szCs w:val="24"/>
                <w:lang w:val="en-US"/>
              </w:rPr>
              <w:t xml:space="preserve">P. 351-357 </w:t>
            </w:r>
          </w:p>
          <w:bookmarkEnd w:id="1"/>
          <w:p w14:paraId="692DA0BE" w14:textId="77777777" w:rsidR="00381AD8" w:rsidRDefault="00381AD8" w:rsidP="00381AD8">
            <w:pPr>
              <w:jc w:val="both"/>
              <w:rPr>
                <w:rFonts w:ascii="Times New Roman" w:hAnsi="Times New Roman"/>
                <w:sz w:val="24"/>
                <w:szCs w:val="24"/>
                <w:lang w:val="en-US"/>
              </w:rPr>
            </w:pPr>
            <w:r w:rsidRPr="003E155D">
              <w:rPr>
                <w:rFonts w:ascii="Times New Roman" w:hAnsi="Times New Roman"/>
                <w:sz w:val="24"/>
                <w:szCs w:val="24"/>
                <w:lang w:val="en-US"/>
              </w:rPr>
              <w:t>ISSN: 2292-2598</w:t>
            </w:r>
          </w:p>
          <w:p w14:paraId="6FD61EE8" w14:textId="1910BF16" w:rsidR="00381AD8" w:rsidRPr="00381AD8" w:rsidRDefault="00381AD8" w:rsidP="00381AD8">
            <w:pPr>
              <w:rPr>
                <w:rFonts w:ascii="Times New Roman" w:hAnsi="Times New Roman" w:cs="Times New Roman"/>
                <w:sz w:val="24"/>
                <w:szCs w:val="24"/>
                <w:lang w:val="en-US"/>
              </w:rPr>
            </w:pPr>
            <w:r w:rsidRPr="003039DB">
              <w:rPr>
                <w:rFonts w:ascii="Times New Roman" w:eastAsia="Times New Roman" w:hAnsi="Times New Roman" w:cs="Times New Roman"/>
                <w:sz w:val="24"/>
                <w:szCs w:val="24"/>
                <w:lang w:val="en-US"/>
              </w:rPr>
              <w:t>0.131</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57</w:t>
            </w:r>
            <w:r>
              <w:rPr>
                <w:rFonts w:ascii="Times New Roman" w:hAnsi="Times New Roman"/>
                <w:sz w:val="24"/>
                <w:szCs w:val="24"/>
              </w:rPr>
              <w:t xml:space="preserve"> процентиль</w:t>
            </w:r>
            <w:r>
              <w:rPr>
                <w:rFonts w:ascii="Times New Roman" w:hAnsi="Times New Roman"/>
                <w:sz w:val="24"/>
                <w:szCs w:val="24"/>
                <w:lang w:val="kk-KZ"/>
              </w:rPr>
              <w:t>)</w:t>
            </w:r>
          </w:p>
        </w:tc>
        <w:tc>
          <w:tcPr>
            <w:tcW w:w="850" w:type="dxa"/>
          </w:tcPr>
          <w:p w14:paraId="046CA4CB" w14:textId="7330C1D6" w:rsidR="00381AD8" w:rsidRPr="00381AD8" w:rsidRDefault="00381AD8" w:rsidP="00381AD8">
            <w:pPr>
              <w:jc w:val="center"/>
              <w:rPr>
                <w:rFonts w:ascii="Times New Roman" w:hAnsi="Times New Roman" w:cs="Times New Roman"/>
                <w:sz w:val="24"/>
                <w:szCs w:val="24"/>
                <w:lang w:val="en-US"/>
              </w:rPr>
            </w:pPr>
            <w:r>
              <w:rPr>
                <w:rFonts w:ascii="Times New Roman" w:hAnsi="Times New Roman" w:cs="Times New Roman"/>
                <w:sz w:val="24"/>
                <w:szCs w:val="24"/>
                <w:lang w:val="kk-KZ"/>
              </w:rPr>
              <w:t>2020</w:t>
            </w:r>
          </w:p>
        </w:tc>
        <w:tc>
          <w:tcPr>
            <w:tcW w:w="2127" w:type="dxa"/>
          </w:tcPr>
          <w:p w14:paraId="56FAB29F" w14:textId="30891BEA" w:rsidR="00381AD8" w:rsidRPr="00381AD8" w:rsidRDefault="00381AD8" w:rsidP="00381AD8">
            <w:pPr>
              <w:jc w:val="center"/>
              <w:rPr>
                <w:rFonts w:ascii="Times New Roman" w:hAnsi="Times New Roman" w:cs="Times New Roman"/>
                <w:sz w:val="24"/>
                <w:szCs w:val="24"/>
                <w:lang w:val="en-US"/>
              </w:rPr>
            </w:pPr>
            <w:r>
              <w:rPr>
                <w:rFonts w:ascii="Times New Roman" w:hAnsi="Times New Roman" w:cs="Times New Roman"/>
                <w:sz w:val="24"/>
                <w:szCs w:val="24"/>
                <w:lang w:val="kk-KZ"/>
              </w:rPr>
              <w:t>английский</w:t>
            </w:r>
          </w:p>
        </w:tc>
        <w:tc>
          <w:tcPr>
            <w:tcW w:w="2374" w:type="dxa"/>
          </w:tcPr>
          <w:p w14:paraId="5954D15D" w14:textId="77777777" w:rsidR="00381AD8" w:rsidRDefault="00381AD8" w:rsidP="00381AD8">
            <w:pPr>
              <w:jc w:val="center"/>
              <w:rPr>
                <w:rFonts w:ascii="Times New Roman" w:hAnsi="Times New Roman"/>
                <w:sz w:val="24"/>
                <w:szCs w:val="24"/>
                <w:shd w:val="clear" w:color="auto" w:fill="FFFFFF"/>
                <w:lang w:val="kk-KZ"/>
              </w:rPr>
            </w:pPr>
            <w:r w:rsidRPr="003E155D">
              <w:rPr>
                <w:rFonts w:ascii="Times New Roman" w:hAnsi="Times New Roman"/>
                <w:sz w:val="24"/>
                <w:szCs w:val="24"/>
                <w:shd w:val="clear" w:color="auto" w:fill="FFFFFF"/>
                <w:lang w:val="kk-KZ"/>
              </w:rPr>
              <w:t>Sagimbaeva A.Y.</w:t>
            </w:r>
          </w:p>
          <w:p w14:paraId="1E530D08" w14:textId="77777777" w:rsidR="00381AD8" w:rsidRPr="003E155D" w:rsidRDefault="00381AD8" w:rsidP="00381AD8">
            <w:pPr>
              <w:jc w:val="center"/>
              <w:rPr>
                <w:rFonts w:ascii="Times New Roman" w:hAnsi="Times New Roman"/>
                <w:sz w:val="24"/>
                <w:szCs w:val="24"/>
                <w:shd w:val="clear" w:color="auto" w:fill="FFFFFF"/>
                <w:lang w:val="kk-KZ"/>
              </w:rPr>
            </w:pPr>
            <w:r w:rsidRPr="003E155D">
              <w:rPr>
                <w:rFonts w:ascii="Times New Roman" w:hAnsi="Times New Roman"/>
                <w:sz w:val="24"/>
                <w:szCs w:val="24"/>
                <w:shd w:val="clear" w:color="auto" w:fill="FFFFFF"/>
                <w:lang w:val="kk-KZ"/>
              </w:rPr>
              <w:t>Zaslavskaya O.Y.</w:t>
            </w:r>
          </w:p>
          <w:p w14:paraId="6AA36469" w14:textId="7327B93B" w:rsidR="00381AD8" w:rsidRPr="00381AD8" w:rsidRDefault="00381AD8" w:rsidP="00381AD8">
            <w:pPr>
              <w:jc w:val="center"/>
              <w:rPr>
                <w:rFonts w:ascii="Times New Roman" w:hAnsi="Times New Roman" w:cs="Times New Roman"/>
                <w:sz w:val="24"/>
                <w:szCs w:val="24"/>
                <w:lang w:val="en-US"/>
              </w:rPr>
            </w:pPr>
            <w:r w:rsidRPr="003E155D">
              <w:rPr>
                <w:rFonts w:ascii="Times New Roman" w:hAnsi="Times New Roman"/>
                <w:sz w:val="24"/>
                <w:szCs w:val="24"/>
                <w:shd w:val="clear" w:color="auto" w:fill="FFFFFF"/>
                <w:lang w:val="kk-KZ"/>
              </w:rPr>
              <w:t>G.S. Arynova,  Baimakhanova A.S.</w:t>
            </w:r>
          </w:p>
        </w:tc>
      </w:tr>
    </w:tbl>
    <w:p w14:paraId="38F6FBC8" w14:textId="4120511C" w:rsidR="002B74CA" w:rsidRDefault="002B74CA" w:rsidP="009C4C92">
      <w:pPr>
        <w:tabs>
          <w:tab w:val="left" w:pos="4159"/>
        </w:tabs>
        <w:spacing w:after="0" w:line="240" w:lineRule="auto"/>
        <w:rPr>
          <w:rFonts w:ascii="Times New Roman" w:hAnsi="Times New Roman" w:cs="Times New Roman"/>
          <w:b/>
          <w:bCs/>
          <w:sz w:val="24"/>
          <w:szCs w:val="24"/>
        </w:rPr>
      </w:pPr>
      <w:r w:rsidRPr="00381AD8">
        <w:rPr>
          <w:lang w:val="en-US"/>
        </w:rPr>
        <w:lastRenderedPageBreak/>
        <w:tab/>
      </w:r>
      <w:r w:rsidR="007C44E7">
        <w:rPr>
          <w:rFonts w:ascii="Times New Roman" w:hAnsi="Times New Roman" w:cs="Times New Roman"/>
          <w:b/>
          <w:bCs/>
          <w:sz w:val="24"/>
          <w:szCs w:val="24"/>
        </w:rPr>
        <w:t>3</w:t>
      </w:r>
      <w:r w:rsidRPr="002B74CA">
        <w:rPr>
          <w:rFonts w:ascii="Times New Roman" w:hAnsi="Times New Roman" w:cs="Times New Roman"/>
          <w:b/>
          <w:bCs/>
          <w:sz w:val="24"/>
          <w:szCs w:val="24"/>
        </w:rPr>
        <w:t>. Список имиджевых публикаций</w:t>
      </w:r>
    </w:p>
    <w:p w14:paraId="1E820B6C" w14:textId="77777777" w:rsidR="002B74CA" w:rsidRPr="002B74CA"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44"/>
        <w:gridCol w:w="3493"/>
        <w:gridCol w:w="5032"/>
        <w:gridCol w:w="1416"/>
        <w:gridCol w:w="1701"/>
        <w:gridCol w:w="3083"/>
      </w:tblGrid>
      <w:tr w:rsidR="002B74CA" w:rsidRPr="00F531E1" w14:paraId="6113B383" w14:textId="77777777" w:rsidTr="001A20F6">
        <w:tc>
          <w:tcPr>
            <w:tcW w:w="544" w:type="dxa"/>
          </w:tcPr>
          <w:p w14:paraId="7DACF306" w14:textId="7DDC2FA4"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6EF41D6C"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2619ACE6"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20AC65A"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32683985"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63738073"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2B74CA" w:rsidRPr="00E340FB" w14:paraId="7625B9AF" w14:textId="77777777" w:rsidTr="001A20F6">
        <w:tc>
          <w:tcPr>
            <w:tcW w:w="544" w:type="dxa"/>
          </w:tcPr>
          <w:p w14:paraId="4BDA8C78"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1A4BB64E" w14:textId="1960168E" w:rsidR="002B74CA" w:rsidRPr="00E340FB" w:rsidRDefault="002B74CA" w:rsidP="001A20F6">
            <w:pPr>
              <w:jc w:val="both"/>
              <w:rPr>
                <w:rFonts w:ascii="Times New Roman" w:hAnsi="Times New Roman" w:cs="Times New Roman"/>
                <w:sz w:val="24"/>
                <w:szCs w:val="24"/>
              </w:rPr>
            </w:pPr>
          </w:p>
        </w:tc>
        <w:tc>
          <w:tcPr>
            <w:tcW w:w="5032" w:type="dxa"/>
          </w:tcPr>
          <w:p w14:paraId="659D9897" w14:textId="5445EB48" w:rsidR="002B74CA" w:rsidRPr="00E340FB" w:rsidRDefault="002B74CA" w:rsidP="001A20F6">
            <w:pPr>
              <w:jc w:val="both"/>
              <w:rPr>
                <w:rFonts w:ascii="Times New Roman" w:hAnsi="Times New Roman" w:cs="Times New Roman"/>
                <w:sz w:val="24"/>
                <w:szCs w:val="24"/>
              </w:rPr>
            </w:pPr>
          </w:p>
        </w:tc>
        <w:tc>
          <w:tcPr>
            <w:tcW w:w="1416" w:type="dxa"/>
          </w:tcPr>
          <w:p w14:paraId="69F3B2EB" w14:textId="519B778B" w:rsidR="002B74CA" w:rsidRPr="00E340FB" w:rsidRDefault="002B74CA" w:rsidP="001A20F6">
            <w:pPr>
              <w:jc w:val="center"/>
              <w:rPr>
                <w:rFonts w:ascii="Times New Roman" w:hAnsi="Times New Roman" w:cs="Times New Roman"/>
                <w:sz w:val="24"/>
                <w:szCs w:val="24"/>
              </w:rPr>
            </w:pPr>
          </w:p>
        </w:tc>
        <w:tc>
          <w:tcPr>
            <w:tcW w:w="1701" w:type="dxa"/>
          </w:tcPr>
          <w:p w14:paraId="4523C7F3" w14:textId="56F35F4A" w:rsidR="002B74CA" w:rsidRPr="00E340FB" w:rsidRDefault="002B74CA" w:rsidP="001A20F6">
            <w:pPr>
              <w:jc w:val="center"/>
              <w:rPr>
                <w:rFonts w:ascii="Times New Roman" w:hAnsi="Times New Roman" w:cs="Times New Roman"/>
                <w:sz w:val="24"/>
                <w:szCs w:val="24"/>
              </w:rPr>
            </w:pPr>
          </w:p>
        </w:tc>
        <w:tc>
          <w:tcPr>
            <w:tcW w:w="3083" w:type="dxa"/>
          </w:tcPr>
          <w:p w14:paraId="08BA824F" w14:textId="621B936B" w:rsidR="002B74CA" w:rsidRPr="00E340FB" w:rsidRDefault="002B74CA" w:rsidP="001A20F6">
            <w:pPr>
              <w:jc w:val="center"/>
              <w:rPr>
                <w:rFonts w:ascii="Times New Roman" w:hAnsi="Times New Roman" w:cs="Times New Roman"/>
                <w:sz w:val="24"/>
                <w:szCs w:val="24"/>
              </w:rPr>
            </w:pPr>
          </w:p>
        </w:tc>
      </w:tr>
      <w:tr w:rsidR="002B74CA" w:rsidRPr="00E340FB" w14:paraId="08E5BD16" w14:textId="77777777" w:rsidTr="001A20F6">
        <w:tc>
          <w:tcPr>
            <w:tcW w:w="544" w:type="dxa"/>
          </w:tcPr>
          <w:p w14:paraId="20515621"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6B61E4A9" w14:textId="760635A8" w:rsidR="002B74CA" w:rsidRPr="00E340FB" w:rsidRDefault="002B74CA" w:rsidP="001A20F6">
            <w:pPr>
              <w:jc w:val="both"/>
              <w:rPr>
                <w:rFonts w:ascii="Times New Roman" w:hAnsi="Times New Roman" w:cs="Times New Roman"/>
                <w:sz w:val="24"/>
                <w:szCs w:val="24"/>
              </w:rPr>
            </w:pPr>
          </w:p>
        </w:tc>
        <w:tc>
          <w:tcPr>
            <w:tcW w:w="5032" w:type="dxa"/>
          </w:tcPr>
          <w:p w14:paraId="258E1BD6" w14:textId="0246ED32" w:rsidR="002B74CA" w:rsidRPr="00401769" w:rsidRDefault="002B74CA" w:rsidP="001A20F6">
            <w:pPr>
              <w:jc w:val="both"/>
              <w:rPr>
                <w:rFonts w:ascii="Times New Roman" w:eastAsia="Times New Roman" w:hAnsi="Times New Roman" w:cs="Times New Roman"/>
                <w:bCs/>
                <w:sz w:val="24"/>
                <w:szCs w:val="24"/>
              </w:rPr>
            </w:pPr>
          </w:p>
        </w:tc>
        <w:tc>
          <w:tcPr>
            <w:tcW w:w="1416" w:type="dxa"/>
          </w:tcPr>
          <w:p w14:paraId="57CE9EB5" w14:textId="205F4781" w:rsidR="002B74CA" w:rsidRPr="00E340FB" w:rsidRDefault="002B74CA" w:rsidP="001A20F6">
            <w:pPr>
              <w:jc w:val="center"/>
              <w:rPr>
                <w:rFonts w:ascii="Times New Roman" w:hAnsi="Times New Roman" w:cs="Times New Roman"/>
                <w:sz w:val="24"/>
                <w:szCs w:val="24"/>
              </w:rPr>
            </w:pPr>
          </w:p>
        </w:tc>
        <w:tc>
          <w:tcPr>
            <w:tcW w:w="1701" w:type="dxa"/>
          </w:tcPr>
          <w:p w14:paraId="2CAB67E9" w14:textId="49781F8D" w:rsidR="002B74CA" w:rsidRPr="00E340FB" w:rsidRDefault="002B74CA" w:rsidP="001A20F6">
            <w:pPr>
              <w:jc w:val="center"/>
              <w:rPr>
                <w:rFonts w:ascii="Times New Roman" w:hAnsi="Times New Roman" w:cs="Times New Roman"/>
                <w:sz w:val="24"/>
                <w:szCs w:val="24"/>
              </w:rPr>
            </w:pPr>
          </w:p>
        </w:tc>
        <w:tc>
          <w:tcPr>
            <w:tcW w:w="3083" w:type="dxa"/>
          </w:tcPr>
          <w:p w14:paraId="46BE2D89" w14:textId="164E008F" w:rsidR="002B74CA" w:rsidRPr="00E340FB" w:rsidRDefault="002B74CA" w:rsidP="001A20F6">
            <w:pPr>
              <w:jc w:val="center"/>
              <w:rPr>
                <w:rFonts w:ascii="Times New Roman" w:hAnsi="Times New Roman" w:cs="Times New Roman"/>
                <w:sz w:val="24"/>
                <w:szCs w:val="24"/>
              </w:rPr>
            </w:pPr>
          </w:p>
        </w:tc>
      </w:tr>
    </w:tbl>
    <w:p w14:paraId="031CA9DB" w14:textId="77777777" w:rsidR="002B74CA" w:rsidRPr="002B74CA" w:rsidRDefault="002B74CA" w:rsidP="002B74CA">
      <w:pPr>
        <w:tabs>
          <w:tab w:val="left" w:pos="4159"/>
        </w:tabs>
        <w:spacing w:after="0" w:line="240" w:lineRule="auto"/>
        <w:jc w:val="center"/>
        <w:rPr>
          <w:rFonts w:ascii="Times New Roman" w:hAnsi="Times New Roman" w:cs="Times New Roman"/>
        </w:rPr>
      </w:pPr>
    </w:p>
    <w:p w14:paraId="0A665340" w14:textId="424A4097" w:rsidR="00DF1B1C" w:rsidRPr="002B74CA" w:rsidRDefault="007C44E7" w:rsidP="002B74CA">
      <w:pPr>
        <w:tabs>
          <w:tab w:val="left" w:pos="2223"/>
        </w:tabs>
        <w:spacing w:after="0"/>
        <w:jc w:val="center"/>
        <w:rPr>
          <w:rFonts w:ascii="Times New Roman" w:hAnsi="Times New Roman"/>
          <w:b/>
          <w:sz w:val="24"/>
        </w:rPr>
      </w:pPr>
      <w:r>
        <w:rPr>
          <w:rFonts w:ascii="Times New Roman" w:hAnsi="Times New Roman"/>
          <w:b/>
          <w:sz w:val="24"/>
        </w:rPr>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14:paraId="2F8411A9" w14:textId="77777777" w:rsidR="002B74CA" w:rsidRDefault="002B74CA" w:rsidP="002B74CA">
      <w:pPr>
        <w:tabs>
          <w:tab w:val="left" w:pos="2223"/>
        </w:tabs>
        <w:spacing w:after="0"/>
        <w:jc w:val="center"/>
      </w:pPr>
    </w:p>
    <w:tbl>
      <w:tblPr>
        <w:tblStyle w:val="ad"/>
        <w:tblW w:w="0" w:type="auto"/>
        <w:tblLook w:val="04A0" w:firstRow="1" w:lastRow="0" w:firstColumn="1" w:lastColumn="0" w:noHBand="0" w:noVBand="1"/>
      </w:tblPr>
      <w:tblGrid>
        <w:gridCol w:w="544"/>
        <w:gridCol w:w="5972"/>
        <w:gridCol w:w="2553"/>
        <w:gridCol w:w="2673"/>
        <w:gridCol w:w="3527"/>
      </w:tblGrid>
      <w:tr w:rsidR="00561BFA" w:rsidRPr="00756E34" w14:paraId="70D3202A" w14:textId="77777777" w:rsidTr="00EB5308">
        <w:tc>
          <w:tcPr>
            <w:tcW w:w="544" w:type="dxa"/>
          </w:tcPr>
          <w:p w14:paraId="059DA587"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5972" w:type="dxa"/>
          </w:tcPr>
          <w:p w14:paraId="0BE3D794"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553" w:type="dxa"/>
          </w:tcPr>
          <w:p w14:paraId="3ED210B2" w14:textId="4D0ADA0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2673" w:type="dxa"/>
          </w:tcPr>
          <w:p w14:paraId="1BD764E4" w14:textId="471E0F3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3527" w:type="dxa"/>
          </w:tcPr>
          <w:p w14:paraId="31464BB5"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561BFA" w:rsidRPr="00E340FB" w14:paraId="1C46ACF1" w14:textId="77777777" w:rsidTr="00EB5308">
        <w:tc>
          <w:tcPr>
            <w:tcW w:w="544" w:type="dxa"/>
          </w:tcPr>
          <w:p w14:paraId="6E85DB0C" w14:textId="0D313177" w:rsidR="00C96A41" w:rsidRDefault="00C96A41" w:rsidP="00EB5308">
            <w:pPr>
              <w:jc w:val="center"/>
              <w:rPr>
                <w:rFonts w:ascii="Times New Roman" w:hAnsi="Times New Roman" w:cs="Times New Roman"/>
                <w:sz w:val="24"/>
                <w:szCs w:val="24"/>
              </w:rPr>
            </w:pPr>
          </w:p>
        </w:tc>
        <w:tc>
          <w:tcPr>
            <w:tcW w:w="5972" w:type="dxa"/>
          </w:tcPr>
          <w:p w14:paraId="20315BDD" w14:textId="2687FBDC" w:rsidR="007C44E7" w:rsidRPr="008A2E9A" w:rsidRDefault="008A2E9A" w:rsidP="008A2E9A">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2553" w:type="dxa"/>
          </w:tcPr>
          <w:p w14:paraId="209DF48B" w14:textId="49D5DFF1" w:rsidR="00C96A41" w:rsidRPr="008A2E9A" w:rsidRDefault="008A2E9A" w:rsidP="008A2E9A">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2673" w:type="dxa"/>
          </w:tcPr>
          <w:p w14:paraId="66BB485E" w14:textId="2CFD0328" w:rsidR="00C96A41" w:rsidRPr="008A2E9A" w:rsidRDefault="008A2E9A" w:rsidP="008A2E9A">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3527" w:type="dxa"/>
          </w:tcPr>
          <w:p w14:paraId="39D4301D" w14:textId="016EF0DF" w:rsidR="00C96A41" w:rsidRPr="008A2E9A" w:rsidRDefault="008A2E9A" w:rsidP="008A2E9A">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bl>
    <w:p w14:paraId="0FA5100E" w14:textId="77777777" w:rsidR="002B74CA" w:rsidRDefault="002B74CA">
      <w:pPr>
        <w:rPr>
          <w:rFonts w:ascii="Times New Roman" w:hAnsi="Times New Roman"/>
          <w:b/>
          <w:sz w:val="24"/>
        </w:rPr>
      </w:pPr>
    </w:p>
    <w:p w14:paraId="1E47229E" w14:textId="096BBE0B" w:rsidR="002B74CA" w:rsidRDefault="009566B0" w:rsidP="002B74CA">
      <w:pPr>
        <w:jc w:val="center"/>
      </w:pPr>
      <w:r>
        <w:rPr>
          <w:rFonts w:ascii="Times New Roman" w:hAnsi="Times New Roman"/>
          <w:b/>
          <w:sz w:val="24"/>
        </w:rPr>
        <w:t>5</w:t>
      </w:r>
      <w:r w:rsidR="002B74CA">
        <w:rPr>
          <w:rFonts w:ascii="Times New Roman" w:hAnsi="Times New Roman"/>
          <w:b/>
          <w:sz w:val="24"/>
        </w:rPr>
        <w:t xml:space="preserve">. </w:t>
      </w:r>
      <w:r w:rsidR="002B74CA" w:rsidRPr="002B74CA">
        <w:rPr>
          <w:rFonts w:ascii="Times New Roman" w:hAnsi="Times New Roman"/>
          <w:b/>
          <w:sz w:val="24"/>
        </w:rPr>
        <w:t>Проведение тренингов, мастер-классов, лекций за 2020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F531E1" w14:paraId="0BB47B10" w14:textId="0909886B" w:rsidTr="000A14BB">
        <w:tc>
          <w:tcPr>
            <w:tcW w:w="538" w:type="dxa"/>
          </w:tcPr>
          <w:p w14:paraId="2CB3033B"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967" w:type="dxa"/>
          </w:tcPr>
          <w:p w14:paraId="6A8FAF3F"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704" w:type="dxa"/>
          </w:tcPr>
          <w:p w14:paraId="11F0525B"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14:paraId="6CCEC9AB" w14:textId="65553901"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962" w:type="dxa"/>
          </w:tcPr>
          <w:p w14:paraId="0F31FC9B" w14:textId="310D7859"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2397" w:type="dxa"/>
          </w:tcPr>
          <w:p w14:paraId="4DC314D6" w14:textId="733A5683"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A14BB" w:rsidRPr="00E340FB" w14:paraId="12DDAD97" w14:textId="500336C6" w:rsidTr="000A14BB">
        <w:tc>
          <w:tcPr>
            <w:tcW w:w="538" w:type="dxa"/>
          </w:tcPr>
          <w:p w14:paraId="25E1C37F" w14:textId="41648092" w:rsidR="000A14BB" w:rsidRPr="00E340FB" w:rsidRDefault="000A14BB" w:rsidP="000A14BB">
            <w:pPr>
              <w:jc w:val="center"/>
              <w:rPr>
                <w:rFonts w:ascii="Times New Roman" w:hAnsi="Times New Roman" w:cs="Times New Roman"/>
                <w:sz w:val="24"/>
                <w:szCs w:val="24"/>
              </w:rPr>
            </w:pPr>
          </w:p>
        </w:tc>
        <w:tc>
          <w:tcPr>
            <w:tcW w:w="3967" w:type="dxa"/>
          </w:tcPr>
          <w:p w14:paraId="611598D4" w14:textId="24BEA8F5" w:rsidR="000A14BB" w:rsidRPr="00E340FB" w:rsidRDefault="000A14BB" w:rsidP="000A14BB">
            <w:pPr>
              <w:jc w:val="both"/>
              <w:rPr>
                <w:rFonts w:ascii="Times New Roman" w:hAnsi="Times New Roman" w:cs="Times New Roman"/>
                <w:sz w:val="24"/>
                <w:szCs w:val="24"/>
              </w:rPr>
            </w:pPr>
          </w:p>
        </w:tc>
        <w:tc>
          <w:tcPr>
            <w:tcW w:w="4704" w:type="dxa"/>
          </w:tcPr>
          <w:p w14:paraId="31F9E812" w14:textId="021CC503" w:rsidR="000A14BB" w:rsidRPr="00E340FB" w:rsidRDefault="000A14BB" w:rsidP="000A14BB">
            <w:pPr>
              <w:jc w:val="both"/>
              <w:rPr>
                <w:rFonts w:ascii="Times New Roman" w:hAnsi="Times New Roman" w:cs="Times New Roman"/>
                <w:sz w:val="24"/>
                <w:szCs w:val="24"/>
              </w:rPr>
            </w:pPr>
          </w:p>
        </w:tc>
        <w:tc>
          <w:tcPr>
            <w:tcW w:w="1701" w:type="dxa"/>
          </w:tcPr>
          <w:p w14:paraId="404C7962" w14:textId="31F43EDF" w:rsidR="000A14BB" w:rsidRDefault="000A14BB" w:rsidP="000A14BB">
            <w:pPr>
              <w:jc w:val="center"/>
              <w:rPr>
                <w:rFonts w:ascii="Times New Roman" w:hAnsi="Times New Roman" w:cs="Times New Roman"/>
                <w:sz w:val="24"/>
                <w:szCs w:val="24"/>
              </w:rPr>
            </w:pPr>
          </w:p>
        </w:tc>
        <w:tc>
          <w:tcPr>
            <w:tcW w:w="1962" w:type="dxa"/>
          </w:tcPr>
          <w:p w14:paraId="1133FF81" w14:textId="53C7C598" w:rsidR="000A14BB" w:rsidRPr="00E340FB" w:rsidRDefault="000A14BB" w:rsidP="000A14BB">
            <w:pPr>
              <w:jc w:val="center"/>
              <w:rPr>
                <w:rFonts w:ascii="Times New Roman" w:hAnsi="Times New Roman" w:cs="Times New Roman"/>
                <w:sz w:val="24"/>
                <w:szCs w:val="24"/>
              </w:rPr>
            </w:pPr>
          </w:p>
        </w:tc>
        <w:tc>
          <w:tcPr>
            <w:tcW w:w="2397" w:type="dxa"/>
          </w:tcPr>
          <w:p w14:paraId="26592C63" w14:textId="77777777" w:rsidR="000A14BB" w:rsidRDefault="000A14BB" w:rsidP="000A14BB">
            <w:pPr>
              <w:jc w:val="center"/>
              <w:rPr>
                <w:rFonts w:ascii="Times New Roman" w:hAnsi="Times New Roman" w:cs="Times New Roman"/>
                <w:sz w:val="24"/>
                <w:szCs w:val="24"/>
              </w:rPr>
            </w:pPr>
          </w:p>
        </w:tc>
      </w:tr>
      <w:tr w:rsidR="000A14BB" w:rsidRPr="00E340FB" w14:paraId="3455583D" w14:textId="46089F5E" w:rsidTr="000A14BB">
        <w:tc>
          <w:tcPr>
            <w:tcW w:w="538" w:type="dxa"/>
          </w:tcPr>
          <w:p w14:paraId="5D593665" w14:textId="5401AD91" w:rsidR="000A14BB" w:rsidRDefault="000A14BB" w:rsidP="000A14BB">
            <w:pPr>
              <w:jc w:val="center"/>
              <w:rPr>
                <w:rFonts w:ascii="Times New Roman" w:hAnsi="Times New Roman" w:cs="Times New Roman"/>
                <w:sz w:val="24"/>
                <w:szCs w:val="24"/>
              </w:rPr>
            </w:pPr>
          </w:p>
        </w:tc>
        <w:tc>
          <w:tcPr>
            <w:tcW w:w="3967" w:type="dxa"/>
          </w:tcPr>
          <w:p w14:paraId="4288B7E7" w14:textId="54E799BC" w:rsidR="000A14BB" w:rsidRDefault="000A14BB" w:rsidP="000A14BB">
            <w:pPr>
              <w:jc w:val="both"/>
              <w:rPr>
                <w:rFonts w:ascii="Times New Roman" w:hAnsi="Times New Roman" w:cs="Times New Roman"/>
                <w:sz w:val="24"/>
                <w:szCs w:val="24"/>
              </w:rPr>
            </w:pPr>
          </w:p>
        </w:tc>
        <w:tc>
          <w:tcPr>
            <w:tcW w:w="4704" w:type="dxa"/>
          </w:tcPr>
          <w:p w14:paraId="3C766ECC" w14:textId="6070728E" w:rsidR="000A14BB" w:rsidRPr="00401769" w:rsidRDefault="000A14BB" w:rsidP="000A14BB">
            <w:pPr>
              <w:jc w:val="both"/>
              <w:rPr>
                <w:rFonts w:ascii="Times New Roman" w:hAnsi="Times New Roman" w:cs="Times New Roman"/>
                <w:sz w:val="24"/>
                <w:szCs w:val="24"/>
              </w:rPr>
            </w:pPr>
          </w:p>
        </w:tc>
        <w:tc>
          <w:tcPr>
            <w:tcW w:w="1701" w:type="dxa"/>
          </w:tcPr>
          <w:p w14:paraId="444D15C8" w14:textId="26247A31" w:rsidR="000A14BB" w:rsidRDefault="000A14BB" w:rsidP="000A14BB">
            <w:pPr>
              <w:jc w:val="center"/>
              <w:rPr>
                <w:rFonts w:ascii="Times New Roman" w:hAnsi="Times New Roman" w:cs="Times New Roman"/>
                <w:sz w:val="24"/>
                <w:szCs w:val="24"/>
              </w:rPr>
            </w:pPr>
          </w:p>
        </w:tc>
        <w:tc>
          <w:tcPr>
            <w:tcW w:w="1962" w:type="dxa"/>
          </w:tcPr>
          <w:p w14:paraId="6350F860" w14:textId="47A5290C" w:rsidR="000A14BB" w:rsidRDefault="000A14BB" w:rsidP="000A14BB">
            <w:pPr>
              <w:jc w:val="center"/>
              <w:rPr>
                <w:rFonts w:ascii="Times New Roman" w:hAnsi="Times New Roman" w:cs="Times New Roman"/>
                <w:sz w:val="24"/>
                <w:szCs w:val="24"/>
              </w:rPr>
            </w:pPr>
          </w:p>
        </w:tc>
        <w:tc>
          <w:tcPr>
            <w:tcW w:w="2397" w:type="dxa"/>
          </w:tcPr>
          <w:p w14:paraId="53D6A4FA" w14:textId="77777777" w:rsidR="000A14BB" w:rsidRDefault="000A14BB" w:rsidP="000A14BB">
            <w:pPr>
              <w:jc w:val="center"/>
              <w:rPr>
                <w:rFonts w:ascii="Times New Roman" w:hAnsi="Times New Roman" w:cs="Times New Roman"/>
                <w:sz w:val="24"/>
                <w:szCs w:val="24"/>
              </w:rPr>
            </w:pPr>
          </w:p>
        </w:tc>
      </w:tr>
      <w:tr w:rsidR="000A14BB" w:rsidRPr="00E340FB" w14:paraId="6FC1B478" w14:textId="6C83DDC3" w:rsidTr="000A14BB">
        <w:tc>
          <w:tcPr>
            <w:tcW w:w="538" w:type="dxa"/>
          </w:tcPr>
          <w:p w14:paraId="4926DC13" w14:textId="37D49364" w:rsidR="000A14BB" w:rsidRDefault="000A14BB" w:rsidP="000A14BB">
            <w:pPr>
              <w:jc w:val="center"/>
              <w:rPr>
                <w:rFonts w:ascii="Times New Roman" w:hAnsi="Times New Roman" w:cs="Times New Roman"/>
                <w:sz w:val="24"/>
                <w:szCs w:val="24"/>
              </w:rPr>
            </w:pPr>
          </w:p>
        </w:tc>
        <w:tc>
          <w:tcPr>
            <w:tcW w:w="3967" w:type="dxa"/>
          </w:tcPr>
          <w:p w14:paraId="72D59C6A" w14:textId="777E000B" w:rsidR="000A14BB" w:rsidRDefault="000A14BB" w:rsidP="000A14BB">
            <w:pPr>
              <w:jc w:val="both"/>
              <w:rPr>
                <w:rFonts w:ascii="Times New Roman" w:hAnsi="Times New Roman" w:cs="Times New Roman"/>
                <w:sz w:val="24"/>
                <w:szCs w:val="24"/>
              </w:rPr>
            </w:pPr>
          </w:p>
        </w:tc>
        <w:tc>
          <w:tcPr>
            <w:tcW w:w="4704" w:type="dxa"/>
          </w:tcPr>
          <w:p w14:paraId="00FBA386" w14:textId="6896AD2A" w:rsidR="000A14BB" w:rsidRDefault="000A14BB" w:rsidP="000A14BB">
            <w:pPr>
              <w:jc w:val="both"/>
              <w:rPr>
                <w:rFonts w:ascii="Times New Roman" w:hAnsi="Times New Roman" w:cs="Times New Roman"/>
                <w:sz w:val="24"/>
                <w:szCs w:val="24"/>
              </w:rPr>
            </w:pPr>
          </w:p>
        </w:tc>
        <w:tc>
          <w:tcPr>
            <w:tcW w:w="1701" w:type="dxa"/>
          </w:tcPr>
          <w:p w14:paraId="08650660" w14:textId="6066F375" w:rsidR="000A14BB" w:rsidRDefault="000A14BB" w:rsidP="000A14BB">
            <w:pPr>
              <w:jc w:val="center"/>
              <w:rPr>
                <w:rFonts w:ascii="Times New Roman" w:hAnsi="Times New Roman" w:cs="Times New Roman"/>
                <w:sz w:val="24"/>
                <w:szCs w:val="24"/>
              </w:rPr>
            </w:pPr>
          </w:p>
        </w:tc>
        <w:tc>
          <w:tcPr>
            <w:tcW w:w="1962" w:type="dxa"/>
          </w:tcPr>
          <w:p w14:paraId="7B25AF44" w14:textId="5F6C7F92" w:rsidR="000A14BB" w:rsidRDefault="000A14BB" w:rsidP="000A14BB">
            <w:pPr>
              <w:jc w:val="center"/>
              <w:rPr>
                <w:rFonts w:ascii="Times New Roman" w:hAnsi="Times New Roman" w:cs="Times New Roman"/>
                <w:sz w:val="24"/>
                <w:szCs w:val="24"/>
              </w:rPr>
            </w:pPr>
          </w:p>
        </w:tc>
        <w:tc>
          <w:tcPr>
            <w:tcW w:w="2397" w:type="dxa"/>
          </w:tcPr>
          <w:p w14:paraId="19DF84F8" w14:textId="77777777" w:rsidR="000A14BB" w:rsidRDefault="000A14BB" w:rsidP="000A14BB">
            <w:pPr>
              <w:jc w:val="center"/>
              <w:rPr>
                <w:rFonts w:ascii="Times New Roman" w:hAnsi="Times New Roman" w:cs="Times New Roman"/>
                <w:sz w:val="24"/>
                <w:szCs w:val="24"/>
              </w:rPr>
            </w:pPr>
          </w:p>
        </w:tc>
      </w:tr>
    </w:tbl>
    <w:p w14:paraId="3DD80726" w14:textId="23972448" w:rsidR="002B74CA" w:rsidRDefault="002B74CA"/>
    <w:p w14:paraId="7857B213" w14:textId="755B01A4" w:rsidR="002B74CA" w:rsidRDefault="009566B0" w:rsidP="002B74CA">
      <w:pPr>
        <w:jc w:val="center"/>
      </w:pPr>
      <w:r>
        <w:rPr>
          <w:rFonts w:ascii="Times New Roman" w:hAnsi="Times New Roman"/>
          <w:b/>
          <w:sz w:val="24"/>
        </w:rPr>
        <w:t>6</w:t>
      </w:r>
      <w:r w:rsidR="002B74CA">
        <w:rPr>
          <w:rFonts w:ascii="Times New Roman" w:hAnsi="Times New Roman"/>
          <w:b/>
          <w:sz w:val="24"/>
        </w:rPr>
        <w:t>. Общественн</w:t>
      </w:r>
      <w:r w:rsidR="000F7B82">
        <w:rPr>
          <w:rFonts w:ascii="Times New Roman" w:hAnsi="Times New Roman"/>
          <w:b/>
          <w:sz w:val="24"/>
        </w:rPr>
        <w:t>о</w:t>
      </w:r>
      <w:r w:rsidR="002B74CA">
        <w:rPr>
          <w:rFonts w:ascii="Times New Roman" w:hAnsi="Times New Roman"/>
          <w:b/>
          <w:sz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BF2C2E" w14:paraId="4FC88BB5" w14:textId="61ACF681" w:rsidTr="004E1A73">
        <w:tc>
          <w:tcPr>
            <w:tcW w:w="521" w:type="dxa"/>
          </w:tcPr>
          <w:p w14:paraId="051C0F34"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7412" w:type="dxa"/>
          </w:tcPr>
          <w:p w14:paraId="207FE30F" w14:textId="013946E5"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2552" w:type="dxa"/>
          </w:tcPr>
          <w:p w14:paraId="65366D85" w14:textId="77777777"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2410" w:type="dxa"/>
          </w:tcPr>
          <w:p w14:paraId="7414748F"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2374" w:type="dxa"/>
          </w:tcPr>
          <w:p w14:paraId="43799492" w14:textId="72A9C494" w:rsidR="00E9391E" w:rsidRPr="00BF2C2E" w:rsidRDefault="00E9391E" w:rsidP="00BF2C2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E9391E" w:rsidRPr="00E340FB" w14:paraId="350C7989" w14:textId="77777777" w:rsidTr="004E1A73">
        <w:tc>
          <w:tcPr>
            <w:tcW w:w="521" w:type="dxa"/>
          </w:tcPr>
          <w:p w14:paraId="766F42DD" w14:textId="3362AFDA" w:rsidR="00E9391E" w:rsidRDefault="00E9391E" w:rsidP="00E9391E">
            <w:pPr>
              <w:jc w:val="center"/>
              <w:rPr>
                <w:rFonts w:ascii="Times New Roman" w:hAnsi="Times New Roman" w:cs="Times New Roman"/>
                <w:sz w:val="24"/>
                <w:szCs w:val="24"/>
              </w:rPr>
            </w:pPr>
          </w:p>
        </w:tc>
        <w:tc>
          <w:tcPr>
            <w:tcW w:w="7412" w:type="dxa"/>
          </w:tcPr>
          <w:p w14:paraId="25650B01" w14:textId="28EFC562" w:rsidR="00E9391E" w:rsidRPr="008A2E9A" w:rsidRDefault="008A2E9A" w:rsidP="008A2E9A">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2552" w:type="dxa"/>
          </w:tcPr>
          <w:p w14:paraId="3063DC70" w14:textId="11740E15" w:rsidR="00E9391E" w:rsidRPr="008A2E9A" w:rsidRDefault="008A2E9A" w:rsidP="008A2E9A">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2410" w:type="dxa"/>
          </w:tcPr>
          <w:p w14:paraId="020C7B93" w14:textId="2C4CE810" w:rsidR="00E9391E" w:rsidRPr="008A2E9A" w:rsidRDefault="008A2E9A" w:rsidP="008A2E9A">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2374" w:type="dxa"/>
          </w:tcPr>
          <w:p w14:paraId="33ED636F" w14:textId="1D6F7CA4" w:rsidR="00E9391E" w:rsidRPr="008A2E9A" w:rsidRDefault="008A2E9A" w:rsidP="008A2E9A">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bl>
    <w:p w14:paraId="7676C4FA" w14:textId="456F9E6F" w:rsidR="002B74CA" w:rsidRPr="009C4C92" w:rsidRDefault="002B74CA">
      <w:pPr>
        <w:rPr>
          <w:sz w:val="16"/>
          <w:szCs w:val="16"/>
        </w:rPr>
      </w:pPr>
    </w:p>
    <w:p w14:paraId="661DECA7" w14:textId="05DC6484" w:rsidR="002B74CA" w:rsidRDefault="009566B0" w:rsidP="002B74CA">
      <w:pPr>
        <w:jc w:val="center"/>
      </w:pPr>
      <w:r>
        <w:rPr>
          <w:rFonts w:ascii="Times New Roman" w:hAnsi="Times New Roman"/>
          <w:b/>
          <w:sz w:val="24"/>
        </w:rPr>
        <w:t>7</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BF2C2E" w14:paraId="7A72F827" w14:textId="77777777" w:rsidTr="00CC14D0">
        <w:tc>
          <w:tcPr>
            <w:tcW w:w="544" w:type="dxa"/>
          </w:tcPr>
          <w:p w14:paraId="02C38CFD"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23047903"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3527" w:type="dxa"/>
          </w:tcPr>
          <w:p w14:paraId="7DA33D48"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E340FB" w14:paraId="2B5F9285" w14:textId="77777777" w:rsidTr="00CC14D0">
        <w:tc>
          <w:tcPr>
            <w:tcW w:w="544" w:type="dxa"/>
          </w:tcPr>
          <w:p w14:paraId="27A6D9E5"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4701E50E" w14:textId="300D53B7" w:rsidR="00756E34" w:rsidRPr="00401769" w:rsidRDefault="00756E34" w:rsidP="00756E34">
            <w:pPr>
              <w:jc w:val="both"/>
              <w:rPr>
                <w:rFonts w:ascii="Times New Roman" w:eastAsia="Times New Roman" w:hAnsi="Times New Roman" w:cs="Times New Roman"/>
                <w:bCs/>
                <w:sz w:val="24"/>
                <w:szCs w:val="24"/>
              </w:rPr>
            </w:pPr>
          </w:p>
        </w:tc>
        <w:tc>
          <w:tcPr>
            <w:tcW w:w="3527" w:type="dxa"/>
          </w:tcPr>
          <w:p w14:paraId="2EBD3323" w14:textId="02E54178" w:rsidR="00756E34" w:rsidRPr="00401769" w:rsidRDefault="00756E34" w:rsidP="00BF2C2E">
            <w:pPr>
              <w:jc w:val="center"/>
              <w:rPr>
                <w:rFonts w:ascii="Times New Roman" w:eastAsia="Times New Roman" w:hAnsi="Times New Roman" w:cs="Times New Roman"/>
                <w:bCs/>
                <w:sz w:val="24"/>
                <w:szCs w:val="24"/>
              </w:rPr>
            </w:pPr>
          </w:p>
        </w:tc>
      </w:tr>
      <w:tr w:rsidR="00756E34" w:rsidRPr="00E340FB" w14:paraId="0A05516D" w14:textId="77777777" w:rsidTr="00CC14D0">
        <w:tc>
          <w:tcPr>
            <w:tcW w:w="544" w:type="dxa"/>
          </w:tcPr>
          <w:p w14:paraId="0C84B2C4"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59CAB064" w14:textId="6CEAD8DB" w:rsidR="00756E34" w:rsidRPr="002269F8" w:rsidRDefault="00756E34" w:rsidP="00756E34">
            <w:pPr>
              <w:jc w:val="both"/>
              <w:rPr>
                <w:rFonts w:ascii="Times New Roman" w:eastAsia="Times New Roman" w:hAnsi="Times New Roman" w:cs="Times New Roman"/>
                <w:bCs/>
                <w:sz w:val="24"/>
                <w:szCs w:val="24"/>
                <w:lang w:val="en-US"/>
              </w:rPr>
            </w:pPr>
          </w:p>
        </w:tc>
        <w:tc>
          <w:tcPr>
            <w:tcW w:w="3527" w:type="dxa"/>
          </w:tcPr>
          <w:p w14:paraId="4FDDC617" w14:textId="0A515307" w:rsidR="00756E34" w:rsidRPr="00401769" w:rsidRDefault="00756E34" w:rsidP="00BF2C2E">
            <w:pPr>
              <w:jc w:val="center"/>
              <w:rPr>
                <w:rFonts w:ascii="Times New Roman" w:eastAsia="Times New Roman" w:hAnsi="Times New Roman" w:cs="Times New Roman"/>
                <w:bCs/>
                <w:sz w:val="24"/>
                <w:szCs w:val="24"/>
              </w:rPr>
            </w:pPr>
          </w:p>
        </w:tc>
      </w:tr>
    </w:tbl>
    <w:p w14:paraId="0401B479" w14:textId="3AADA9FB" w:rsidR="002B74CA" w:rsidRDefault="00193ED5" w:rsidP="00193ED5">
      <w:pPr>
        <w:spacing w:after="0" w:line="240" w:lineRule="auto"/>
        <w:jc w:val="center"/>
        <w:rPr>
          <w:rFonts w:ascii="Times New Roman" w:hAnsi="Times New Roman"/>
          <w:b/>
          <w:sz w:val="24"/>
        </w:rPr>
      </w:pPr>
      <w:r>
        <w:rPr>
          <w:rFonts w:ascii="Times New Roman" w:hAnsi="Times New Roman"/>
          <w:b/>
          <w:sz w:val="24"/>
        </w:rPr>
        <w:lastRenderedPageBreak/>
        <w:t>8</w:t>
      </w:r>
      <w:r w:rsidR="002B74CA">
        <w:rPr>
          <w:rFonts w:ascii="Times New Roman" w:hAnsi="Times New Roman"/>
          <w:b/>
          <w:sz w:val="24"/>
        </w:rPr>
        <w:t xml:space="preserve">. </w:t>
      </w:r>
      <w:r w:rsidR="002B74CA" w:rsidRPr="00CC14D0">
        <w:rPr>
          <w:rFonts w:ascii="Times New Roman" w:hAnsi="Times New Roman"/>
          <w:b/>
          <w:sz w:val="24"/>
        </w:rPr>
        <w:t>Прочее</w:t>
      </w:r>
    </w:p>
    <w:p w14:paraId="335EE0D2"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781401D4" w14:textId="77777777" w:rsidTr="00CC14D0">
        <w:tc>
          <w:tcPr>
            <w:tcW w:w="544" w:type="dxa"/>
          </w:tcPr>
          <w:p w14:paraId="3E30B1D6"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6D233C07"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мероприятия</w:t>
            </w:r>
          </w:p>
        </w:tc>
        <w:tc>
          <w:tcPr>
            <w:tcW w:w="3527" w:type="dxa"/>
          </w:tcPr>
          <w:p w14:paraId="7BC2B7D9"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проведения</w:t>
            </w:r>
          </w:p>
        </w:tc>
      </w:tr>
      <w:tr w:rsidR="00756E34" w:rsidRPr="00E340FB" w14:paraId="22F2E026" w14:textId="77777777" w:rsidTr="00CC14D0">
        <w:tc>
          <w:tcPr>
            <w:tcW w:w="544" w:type="dxa"/>
          </w:tcPr>
          <w:p w14:paraId="329727E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6BE30642" w14:textId="73B555ED" w:rsidR="00756E34" w:rsidRPr="00401769" w:rsidRDefault="00756E34" w:rsidP="00756E34">
            <w:pPr>
              <w:jc w:val="both"/>
              <w:rPr>
                <w:rFonts w:ascii="Times New Roman" w:hAnsi="Times New Roman" w:cs="Times New Roman"/>
                <w:sz w:val="24"/>
                <w:szCs w:val="24"/>
              </w:rPr>
            </w:pPr>
          </w:p>
        </w:tc>
        <w:tc>
          <w:tcPr>
            <w:tcW w:w="3527" w:type="dxa"/>
          </w:tcPr>
          <w:p w14:paraId="7F741266" w14:textId="310A503F" w:rsidR="00756E34" w:rsidRPr="00401769" w:rsidRDefault="00756E34" w:rsidP="00BF2C2E">
            <w:pPr>
              <w:jc w:val="center"/>
              <w:rPr>
                <w:rFonts w:ascii="Times New Roman" w:hAnsi="Times New Roman" w:cs="Times New Roman"/>
                <w:sz w:val="24"/>
                <w:szCs w:val="24"/>
              </w:rPr>
            </w:pPr>
          </w:p>
        </w:tc>
      </w:tr>
      <w:tr w:rsidR="00756E34" w:rsidRPr="00E340FB" w14:paraId="0C2F5941" w14:textId="77777777" w:rsidTr="00CC14D0">
        <w:tc>
          <w:tcPr>
            <w:tcW w:w="544" w:type="dxa"/>
          </w:tcPr>
          <w:p w14:paraId="5A8DC67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C042AC3" w14:textId="545FA20F" w:rsidR="00756E34" w:rsidRPr="00401769" w:rsidRDefault="00756E34" w:rsidP="00756E34">
            <w:pPr>
              <w:jc w:val="both"/>
              <w:rPr>
                <w:rFonts w:ascii="Times New Roman" w:hAnsi="Times New Roman" w:cs="Times New Roman"/>
                <w:sz w:val="24"/>
                <w:szCs w:val="24"/>
              </w:rPr>
            </w:pPr>
          </w:p>
        </w:tc>
        <w:tc>
          <w:tcPr>
            <w:tcW w:w="3527" w:type="dxa"/>
          </w:tcPr>
          <w:p w14:paraId="16E938A9" w14:textId="0EAE6B86" w:rsidR="00756E34" w:rsidRPr="00401769" w:rsidRDefault="00756E34" w:rsidP="00BF2C2E">
            <w:pPr>
              <w:jc w:val="center"/>
              <w:rPr>
                <w:rFonts w:ascii="Times New Roman" w:hAnsi="Times New Roman" w:cs="Times New Roman"/>
                <w:sz w:val="24"/>
                <w:szCs w:val="24"/>
              </w:rPr>
            </w:pPr>
          </w:p>
        </w:tc>
      </w:tr>
      <w:tr w:rsidR="00193ED5" w:rsidRPr="00E340FB" w14:paraId="6261126F" w14:textId="77777777" w:rsidTr="00CC14D0">
        <w:tc>
          <w:tcPr>
            <w:tcW w:w="544" w:type="dxa"/>
          </w:tcPr>
          <w:p w14:paraId="1F296EDE" w14:textId="64421FF5" w:rsidR="00193ED5" w:rsidRDefault="00193ED5"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138F0EB9" w14:textId="73D903FF" w:rsidR="00193ED5" w:rsidRPr="00193ED5" w:rsidRDefault="00193ED5" w:rsidP="00756E34">
            <w:pPr>
              <w:jc w:val="both"/>
              <w:rPr>
                <w:rFonts w:ascii="Times New Roman" w:hAnsi="Times New Roman" w:cs="Times New Roman"/>
                <w:sz w:val="24"/>
                <w:szCs w:val="24"/>
              </w:rPr>
            </w:pPr>
          </w:p>
        </w:tc>
        <w:tc>
          <w:tcPr>
            <w:tcW w:w="3527" w:type="dxa"/>
          </w:tcPr>
          <w:p w14:paraId="72347B0A" w14:textId="77777777" w:rsidR="00193ED5" w:rsidRDefault="00193ED5" w:rsidP="00BF2C2E">
            <w:pPr>
              <w:jc w:val="center"/>
              <w:rPr>
                <w:rFonts w:ascii="Times New Roman" w:hAnsi="Times New Roman" w:cs="Times New Roman"/>
                <w:sz w:val="24"/>
                <w:szCs w:val="24"/>
              </w:rPr>
            </w:pPr>
          </w:p>
        </w:tc>
      </w:tr>
    </w:tbl>
    <w:p w14:paraId="5A0C3CD5" w14:textId="6D6588CF" w:rsidR="00193ED5" w:rsidRDefault="00193ED5"/>
    <w:p w14:paraId="6B3E4D7B" w14:textId="59E39B93" w:rsidR="00193ED5" w:rsidRDefault="00193ED5" w:rsidP="00193ED5">
      <w:pPr>
        <w:spacing w:after="0" w:line="240" w:lineRule="auto"/>
        <w:jc w:val="center"/>
        <w:rPr>
          <w:rFonts w:ascii="Times New Roman" w:hAnsi="Times New Roman"/>
          <w:b/>
          <w:sz w:val="24"/>
        </w:rPr>
      </w:pPr>
      <w:r>
        <w:rPr>
          <w:rFonts w:ascii="Times New Roman" w:hAnsi="Times New Roman"/>
          <w:b/>
          <w:sz w:val="24"/>
        </w:rPr>
        <w:t xml:space="preserve">9. </w:t>
      </w:r>
      <w:r w:rsidRPr="00BF2C2E">
        <w:rPr>
          <w:rFonts w:ascii="Times New Roman" w:hAnsi="Times New Roman"/>
          <w:b/>
          <w:sz w:val="24"/>
        </w:rPr>
        <w:t>Награды</w:t>
      </w:r>
    </w:p>
    <w:p w14:paraId="0BD43497"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6443FA40" w14:textId="77777777" w:rsidTr="00CC14D0">
        <w:tc>
          <w:tcPr>
            <w:tcW w:w="544" w:type="dxa"/>
          </w:tcPr>
          <w:p w14:paraId="6C9493C9"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1AF66854"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награды</w:t>
            </w:r>
          </w:p>
        </w:tc>
        <w:tc>
          <w:tcPr>
            <w:tcW w:w="3527" w:type="dxa"/>
          </w:tcPr>
          <w:p w14:paraId="7A0D1DFA"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 xml:space="preserve">Дата </w:t>
            </w:r>
            <w:r w:rsidR="00180286">
              <w:rPr>
                <w:rFonts w:ascii="Times New Roman" w:eastAsia="Times New Roman" w:hAnsi="Times New Roman" w:cs="Times New Roman"/>
                <w:b/>
                <w:bCs/>
                <w:sz w:val="24"/>
                <w:szCs w:val="24"/>
              </w:rPr>
              <w:t>вручения</w:t>
            </w:r>
          </w:p>
        </w:tc>
      </w:tr>
      <w:tr w:rsidR="00756E34" w:rsidRPr="00E340FB" w14:paraId="73D29696" w14:textId="77777777" w:rsidTr="00CC14D0">
        <w:tc>
          <w:tcPr>
            <w:tcW w:w="544" w:type="dxa"/>
          </w:tcPr>
          <w:p w14:paraId="1EE461F6"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3A8EE5BF" w14:textId="1B583AD4" w:rsidR="00756E34" w:rsidRPr="00401769" w:rsidRDefault="00381AD8" w:rsidP="00756E34">
            <w:pPr>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val="kk-KZ"/>
              </w:rPr>
              <w:t>С. Авдарсоль. Диплом 1 степени. «Лучший молодой ученый-2020» среди научно-образовательных учреждений Содружества Независимых Государств, организованном Объединением юридических лиц в форме ассоциации «Общенациональное движение «Бобек». г.Нур-Султан, Казахстан. 2020г.</w:t>
            </w:r>
          </w:p>
        </w:tc>
        <w:tc>
          <w:tcPr>
            <w:tcW w:w="3527" w:type="dxa"/>
          </w:tcPr>
          <w:p w14:paraId="17109FE3" w14:textId="65D63118" w:rsidR="00756E34" w:rsidRPr="008A2E9A" w:rsidRDefault="008A2E9A" w:rsidP="00BF2C2E">
            <w:pPr>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2020г</w:t>
            </w:r>
          </w:p>
        </w:tc>
      </w:tr>
      <w:tr w:rsidR="00756E34" w:rsidRPr="00381AD8" w14:paraId="49615D5F" w14:textId="77777777" w:rsidTr="00CC14D0">
        <w:tc>
          <w:tcPr>
            <w:tcW w:w="544" w:type="dxa"/>
          </w:tcPr>
          <w:p w14:paraId="70E7F18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D28A2D4" w14:textId="54CE4634" w:rsidR="00756E34" w:rsidRPr="00381AD8" w:rsidRDefault="00381AD8" w:rsidP="00756E34">
            <w:pPr>
              <w:jc w:val="both"/>
              <w:rPr>
                <w:rFonts w:ascii="Times New Roman" w:eastAsia="Times New Roman" w:hAnsi="Times New Roman" w:cs="Times New Roman"/>
                <w:bCs/>
                <w:sz w:val="24"/>
                <w:szCs w:val="24"/>
                <w:lang w:val="kk-KZ"/>
              </w:rPr>
            </w:pPr>
            <w:r w:rsidRPr="003A5C41">
              <w:rPr>
                <w:rFonts w:ascii="Times New Roman" w:eastAsia="Times New Roman" w:hAnsi="Times New Roman" w:cs="Times New Roman"/>
                <w:sz w:val="24"/>
                <w:szCs w:val="24"/>
                <w:lang w:val="kk-KZ"/>
              </w:rPr>
              <w:t>С.Авдарсолкызы</w:t>
            </w:r>
            <w:r>
              <w:rPr>
                <w:rFonts w:ascii="Times New Roman" w:eastAsia="Times New Roman" w:hAnsi="Times New Roman" w:cs="Times New Roman"/>
                <w:sz w:val="24"/>
                <w:szCs w:val="24"/>
                <w:lang w:val="kk-KZ"/>
              </w:rPr>
              <w:t xml:space="preserve">. </w:t>
            </w:r>
            <w:r w:rsidRPr="003A5C41">
              <w:rPr>
                <w:rFonts w:ascii="Times New Roman" w:eastAsia="Times New Roman" w:hAnsi="Times New Roman" w:cs="Times New Roman"/>
                <w:sz w:val="24"/>
                <w:szCs w:val="24"/>
                <w:lang w:val="kk-KZ"/>
              </w:rPr>
              <w:t>«Жас ғалымдар – 2020» халықаралық жобасы Нұр-сұлтан қ., Қазақстан. Бұл жобаға ТМД-ның ғылымын дамытуға баға жетпес үлес қосқан үздік жас ғалымдар қатыстып, олардың ішінен І дәрежелі диплом, кеуде медалімен марапатталды.</w:t>
            </w:r>
          </w:p>
        </w:tc>
        <w:tc>
          <w:tcPr>
            <w:tcW w:w="3527" w:type="dxa"/>
          </w:tcPr>
          <w:p w14:paraId="6AFB6512" w14:textId="055B974D" w:rsidR="00756E34" w:rsidRPr="00381AD8" w:rsidRDefault="008A2E9A" w:rsidP="00BF2C2E">
            <w:pPr>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2020г</w:t>
            </w:r>
          </w:p>
        </w:tc>
      </w:tr>
      <w:tr w:rsidR="00381AD8" w:rsidRPr="00381AD8" w14:paraId="6FC7EF62" w14:textId="77777777" w:rsidTr="00CC14D0">
        <w:tc>
          <w:tcPr>
            <w:tcW w:w="544" w:type="dxa"/>
          </w:tcPr>
          <w:p w14:paraId="6FA3CF47" w14:textId="20ABF09C" w:rsidR="00381AD8" w:rsidRPr="00381AD8" w:rsidRDefault="00381AD8" w:rsidP="00BF2C2E">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11198" w:type="dxa"/>
          </w:tcPr>
          <w:p w14:paraId="7A53CF20" w14:textId="5C151A9A" w:rsidR="00381AD8" w:rsidRPr="003A5C41" w:rsidRDefault="00381AD8" w:rsidP="00756E34">
            <w:pPr>
              <w:jc w:val="both"/>
              <w:rPr>
                <w:rFonts w:ascii="Times New Roman" w:eastAsia="Times New Roman" w:hAnsi="Times New Roman" w:cs="Times New Roman"/>
                <w:sz w:val="24"/>
                <w:szCs w:val="24"/>
                <w:lang w:val="kk-KZ"/>
              </w:rPr>
            </w:pPr>
            <w:r w:rsidRPr="00381AD8">
              <w:rPr>
                <w:rFonts w:ascii="Times New Roman" w:eastAsia="Times New Roman" w:hAnsi="Times New Roman" w:cs="Times New Roman"/>
                <w:sz w:val="24"/>
                <w:szCs w:val="24"/>
                <w:lang w:val="kk-KZ"/>
              </w:rPr>
              <w:t>С.Авдарсолкызы. «Үздік ұстаз» 2020 байқауының жеңімпазы.  «Үздік ұстаз» төсбелгі мен, куәлік және сертификатпен марапатталды.</w:t>
            </w:r>
          </w:p>
        </w:tc>
        <w:tc>
          <w:tcPr>
            <w:tcW w:w="3527" w:type="dxa"/>
          </w:tcPr>
          <w:p w14:paraId="7C3DF409" w14:textId="25A788D9" w:rsidR="00381AD8" w:rsidRPr="00381AD8" w:rsidRDefault="008A2E9A" w:rsidP="00BF2C2E">
            <w:pPr>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2020г</w:t>
            </w:r>
          </w:p>
        </w:tc>
      </w:tr>
      <w:tr w:rsidR="008A2E9A" w:rsidRPr="00381AD8" w14:paraId="3B08B240" w14:textId="77777777" w:rsidTr="00CC14D0">
        <w:tc>
          <w:tcPr>
            <w:tcW w:w="544" w:type="dxa"/>
          </w:tcPr>
          <w:p w14:paraId="15210337" w14:textId="57AB0848" w:rsidR="008A2E9A" w:rsidRDefault="008A2E9A" w:rsidP="00BF2C2E">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c>
          <w:tcPr>
            <w:tcW w:w="11198" w:type="dxa"/>
          </w:tcPr>
          <w:p w14:paraId="2E851E09" w14:textId="65D11827" w:rsidR="008A2E9A" w:rsidRPr="00381AD8" w:rsidRDefault="008A2E9A" w:rsidP="00756E34">
            <w:pPr>
              <w:jc w:val="both"/>
              <w:rPr>
                <w:rFonts w:ascii="Times New Roman" w:eastAsia="Times New Roman" w:hAnsi="Times New Roman" w:cs="Times New Roman"/>
                <w:sz w:val="24"/>
                <w:szCs w:val="24"/>
                <w:lang w:val="kk-KZ"/>
              </w:rPr>
            </w:pPr>
            <w:r w:rsidRPr="008A2E9A">
              <w:rPr>
                <w:rFonts w:ascii="Times New Roman" w:eastAsia="Times New Roman" w:hAnsi="Times New Roman" w:cs="Times New Roman"/>
                <w:sz w:val="24"/>
                <w:szCs w:val="24"/>
                <w:lang w:val="kk-KZ"/>
              </w:rPr>
              <w:t>Алғыс хат. «Adyldy Student» білім беру орталығының ұймдастырған студенттер арасында математика пәні бойынша 1 Қалалық онлайн олимпиадаға жеңімпаздар дайындаған үшін С.Авдарсолкызы  айырықша алғыс білдіреміз. «Adyldy Student» білім беру орталығы Алматы, 2020</w:t>
            </w:r>
            <w:r>
              <w:rPr>
                <w:rFonts w:ascii="Times New Roman" w:eastAsia="Times New Roman" w:hAnsi="Times New Roman" w:cs="Times New Roman"/>
                <w:sz w:val="24"/>
                <w:szCs w:val="24"/>
                <w:lang w:val="kk-KZ"/>
              </w:rPr>
              <w:t>.</w:t>
            </w:r>
            <w:r w:rsidRPr="008A2E9A">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w:t>
            </w:r>
            <w:r w:rsidRPr="000C5F51">
              <w:rPr>
                <w:rFonts w:ascii="Times New Roman" w:eastAsia="Times New Roman" w:hAnsi="Times New Roman" w:cs="Times New Roman"/>
                <w:sz w:val="24"/>
                <w:szCs w:val="24"/>
                <w:lang w:val="kk-KZ"/>
              </w:rPr>
              <w:t>6В01505 – “Математика мұғалімдерін дайындау”</w:t>
            </w:r>
            <w:r w:rsidRPr="003A5C41">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1 курс студенті </w:t>
            </w:r>
            <w:r w:rsidRPr="000C5F51">
              <w:rPr>
                <w:rFonts w:ascii="Times New Roman" w:eastAsia="Times New Roman" w:hAnsi="Times New Roman" w:cs="Times New Roman"/>
                <w:sz w:val="24"/>
                <w:szCs w:val="24"/>
                <w:lang w:val="kk-KZ"/>
              </w:rPr>
              <w:t>Рахымова Айдана Аманқосқызы</w:t>
            </w:r>
            <w:r>
              <w:rPr>
                <w:rFonts w:ascii="Times New Roman" w:eastAsia="Times New Roman" w:hAnsi="Times New Roman" w:cs="Times New Roman"/>
                <w:sz w:val="24"/>
                <w:szCs w:val="24"/>
                <w:lang w:val="kk-KZ"/>
              </w:rPr>
              <w:t>)</w:t>
            </w:r>
          </w:p>
        </w:tc>
        <w:tc>
          <w:tcPr>
            <w:tcW w:w="3527" w:type="dxa"/>
          </w:tcPr>
          <w:p w14:paraId="43DE1CEE" w14:textId="48B9E1E5" w:rsidR="008A2E9A" w:rsidRDefault="008A2E9A" w:rsidP="00BF2C2E">
            <w:pPr>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2020г</w:t>
            </w:r>
          </w:p>
        </w:tc>
      </w:tr>
    </w:tbl>
    <w:p w14:paraId="3747ECD7" w14:textId="77777777" w:rsidR="00991A1D" w:rsidRPr="00381AD8" w:rsidRDefault="00991A1D" w:rsidP="00F531E1">
      <w:pPr>
        <w:spacing w:after="0" w:line="240" w:lineRule="auto"/>
        <w:jc w:val="both"/>
        <w:rPr>
          <w:rFonts w:ascii="Times New Roman" w:hAnsi="Times New Roman" w:cs="Times New Roman"/>
          <w:sz w:val="24"/>
          <w:szCs w:val="24"/>
          <w:lang w:val="kk-KZ"/>
        </w:rPr>
      </w:pPr>
    </w:p>
    <w:sectPr w:rsidR="00991A1D" w:rsidRPr="00381AD8"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20BAE" w14:textId="77777777" w:rsidR="00F86C2A" w:rsidRDefault="00F86C2A" w:rsidP="001D7AA2">
      <w:pPr>
        <w:spacing w:after="0" w:line="240" w:lineRule="auto"/>
      </w:pPr>
      <w:r>
        <w:separator/>
      </w:r>
    </w:p>
  </w:endnote>
  <w:endnote w:type="continuationSeparator" w:id="0">
    <w:p w14:paraId="3A698363" w14:textId="77777777" w:rsidR="00F86C2A" w:rsidRDefault="00F86C2A"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35BD9945" w14:textId="77777777" w:rsidR="002A6849" w:rsidRDefault="002A6849">
        <w:pPr>
          <w:pStyle w:val="af4"/>
          <w:jc w:val="right"/>
        </w:pPr>
        <w:r>
          <w:fldChar w:fldCharType="begin"/>
        </w:r>
        <w:r>
          <w:instrText xml:space="preserve"> PAGE   \* MERGEFORMAT </w:instrText>
        </w:r>
        <w:r>
          <w:fldChar w:fldCharType="separate"/>
        </w:r>
        <w:r>
          <w:rPr>
            <w:noProof/>
          </w:rPr>
          <w:t>56</w:t>
        </w:r>
        <w:r>
          <w:rPr>
            <w:noProof/>
          </w:rPr>
          <w:fldChar w:fldCharType="end"/>
        </w:r>
      </w:p>
    </w:sdtContent>
  </w:sdt>
  <w:p w14:paraId="45ADC9BA"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4EEBC" w14:textId="77777777" w:rsidR="00F86C2A" w:rsidRDefault="00F86C2A" w:rsidP="001D7AA2">
      <w:pPr>
        <w:spacing w:after="0" w:line="240" w:lineRule="auto"/>
      </w:pPr>
      <w:r>
        <w:separator/>
      </w:r>
    </w:p>
  </w:footnote>
  <w:footnote w:type="continuationSeparator" w:id="0">
    <w:p w14:paraId="3C4940B6" w14:textId="77777777" w:rsidR="00F86C2A" w:rsidRDefault="00F86C2A"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0"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6"/>
  </w:num>
  <w:num w:numId="3">
    <w:abstractNumId w:val="13"/>
  </w:num>
  <w:num w:numId="4">
    <w:abstractNumId w:val="34"/>
  </w:num>
  <w:num w:numId="5">
    <w:abstractNumId w:val="35"/>
  </w:num>
  <w:num w:numId="6">
    <w:abstractNumId w:val="25"/>
  </w:num>
  <w:num w:numId="7">
    <w:abstractNumId w:val="21"/>
  </w:num>
  <w:num w:numId="8">
    <w:abstractNumId w:val="16"/>
  </w:num>
  <w:num w:numId="9">
    <w:abstractNumId w:val="20"/>
  </w:num>
  <w:num w:numId="10">
    <w:abstractNumId w:val="23"/>
  </w:num>
  <w:num w:numId="11">
    <w:abstractNumId w:val="8"/>
  </w:num>
  <w:num w:numId="12">
    <w:abstractNumId w:val="3"/>
  </w:num>
  <w:num w:numId="13">
    <w:abstractNumId w:val="27"/>
  </w:num>
  <w:num w:numId="14">
    <w:abstractNumId w:val="24"/>
  </w:num>
  <w:num w:numId="15">
    <w:abstractNumId w:val="33"/>
  </w:num>
  <w:num w:numId="16">
    <w:abstractNumId w:val="14"/>
  </w:num>
  <w:num w:numId="17">
    <w:abstractNumId w:val="11"/>
  </w:num>
  <w:num w:numId="18">
    <w:abstractNumId w:val="28"/>
  </w:num>
  <w:num w:numId="19">
    <w:abstractNumId w:val="26"/>
  </w:num>
  <w:num w:numId="20">
    <w:abstractNumId w:val="1"/>
  </w:num>
  <w:num w:numId="21">
    <w:abstractNumId w:val="37"/>
  </w:num>
  <w:num w:numId="22">
    <w:abstractNumId w:val="6"/>
  </w:num>
  <w:num w:numId="23">
    <w:abstractNumId w:val="38"/>
  </w:num>
  <w:num w:numId="24">
    <w:abstractNumId w:val="32"/>
  </w:num>
  <w:num w:numId="25">
    <w:abstractNumId w:val="5"/>
  </w:num>
  <w:num w:numId="26">
    <w:abstractNumId w:val="39"/>
  </w:num>
  <w:num w:numId="27">
    <w:abstractNumId w:val="12"/>
  </w:num>
  <w:num w:numId="28">
    <w:abstractNumId w:val="29"/>
  </w:num>
  <w:num w:numId="29">
    <w:abstractNumId w:val="15"/>
  </w:num>
  <w:num w:numId="30">
    <w:abstractNumId w:val="9"/>
  </w:num>
  <w:num w:numId="31">
    <w:abstractNumId w:val="31"/>
  </w:num>
  <w:num w:numId="32">
    <w:abstractNumId w:val="18"/>
  </w:num>
  <w:num w:numId="33">
    <w:abstractNumId w:val="19"/>
  </w:num>
  <w:num w:numId="34">
    <w:abstractNumId w:val="10"/>
  </w:num>
  <w:num w:numId="35">
    <w:abstractNumId w:val="30"/>
  </w:num>
  <w:num w:numId="36">
    <w:abstractNumId w:val="22"/>
  </w:num>
  <w:num w:numId="37">
    <w:abstractNumId w:val="2"/>
  </w:num>
  <w:num w:numId="38">
    <w:abstractNumId w:val="4"/>
  </w:num>
  <w:num w:numId="3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EB"/>
    <w:rsid w:val="000008FE"/>
    <w:rsid w:val="00002CCA"/>
    <w:rsid w:val="00003F8D"/>
    <w:rsid w:val="00004AAC"/>
    <w:rsid w:val="000055ED"/>
    <w:rsid w:val="00005A05"/>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1AD8"/>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208A"/>
    <w:rsid w:val="006A283C"/>
    <w:rsid w:val="006A338D"/>
    <w:rsid w:val="006B0B41"/>
    <w:rsid w:val="006B1913"/>
    <w:rsid w:val="006B3FE9"/>
    <w:rsid w:val="006B44B8"/>
    <w:rsid w:val="006B5C86"/>
    <w:rsid w:val="006B645F"/>
    <w:rsid w:val="006B7912"/>
    <w:rsid w:val="006C0DA6"/>
    <w:rsid w:val="006C11B7"/>
    <w:rsid w:val="006C1235"/>
    <w:rsid w:val="006C1A87"/>
    <w:rsid w:val="006C2032"/>
    <w:rsid w:val="006C3265"/>
    <w:rsid w:val="006C49E1"/>
    <w:rsid w:val="006D314B"/>
    <w:rsid w:val="006D438C"/>
    <w:rsid w:val="006D4F2B"/>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2759"/>
    <w:rsid w:val="007535A8"/>
    <w:rsid w:val="007537E2"/>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2E9A"/>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4C92"/>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2AF"/>
    <w:rsid w:val="00B9481E"/>
    <w:rsid w:val="00B94A6A"/>
    <w:rsid w:val="00B94F15"/>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C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175F76D9-7A56-44E3-B8ED-267D64EA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C486-16CF-4352-B197-A7B37CA7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3162</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2020-02-04T04:15:00Z</cp:lastPrinted>
  <dcterms:created xsi:type="dcterms:W3CDTF">2021-02-04T02:37:00Z</dcterms:created>
  <dcterms:modified xsi:type="dcterms:W3CDTF">2021-02-04T02:37:00Z</dcterms:modified>
</cp:coreProperties>
</file>